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08A37" w14:textId="77777777" w:rsidR="0062626B" w:rsidRPr="007F10EF" w:rsidRDefault="006522D0" w:rsidP="006522D0">
      <w:pPr>
        <w:pStyle w:val="6Abstract"/>
        <w:jc w:val="center"/>
        <w:rPr>
          <w:rFonts w:asciiTheme="minorHAnsi" w:hAnsiTheme="minorHAnsi" w:cstheme="minorHAnsi"/>
          <w:b/>
          <w:sz w:val="80"/>
          <w:szCs w:val="80"/>
          <w:lang w:val="en-GB"/>
        </w:rPr>
      </w:pPr>
      <w:r w:rsidRPr="007F10EF">
        <w:rPr>
          <w:rFonts w:asciiTheme="minorHAnsi" w:hAnsiTheme="minorHAnsi" w:cstheme="minorHAnsi"/>
          <w:b/>
          <w:sz w:val="80"/>
          <w:szCs w:val="80"/>
          <w:lang w:val="en-GB"/>
        </w:rPr>
        <w:t>CAMHS Phoenix School</w:t>
      </w:r>
    </w:p>
    <w:p w14:paraId="23680B91" w14:textId="77777777" w:rsidR="000F4622" w:rsidRPr="006E3338" w:rsidRDefault="000F4622" w:rsidP="000F4622">
      <w:pPr>
        <w:pStyle w:val="3Policytitle"/>
        <w:jc w:val="center"/>
        <w:rPr>
          <w:rFonts w:asciiTheme="minorHAnsi" w:hAnsiTheme="minorHAnsi" w:cstheme="minorHAnsi"/>
          <w:szCs w:val="72"/>
          <w:lang w:val="en-GB"/>
        </w:rPr>
      </w:pPr>
      <w:r w:rsidRPr="006E3338">
        <w:rPr>
          <w:rFonts w:asciiTheme="minorHAnsi" w:hAnsiTheme="minorHAnsi" w:cstheme="minorHAnsi"/>
          <w:szCs w:val="72"/>
          <w:lang w:val="en-GB"/>
        </w:rPr>
        <w:t>Behaviour policy and statement of behaviour principles</w:t>
      </w:r>
    </w:p>
    <w:p w14:paraId="78E08A38" w14:textId="77777777" w:rsidR="0062626B" w:rsidRPr="007F10EF" w:rsidRDefault="0062626B" w:rsidP="00DC4C0F">
      <w:pPr>
        <w:pStyle w:val="1bodycopy10pt"/>
        <w:rPr>
          <w:rFonts w:asciiTheme="minorHAnsi" w:hAnsiTheme="minorHAnsi" w:cstheme="minorHAnsi"/>
          <w:lang w:val="en-GB"/>
        </w:rPr>
      </w:pPr>
    </w:p>
    <w:p w14:paraId="78E08A39" w14:textId="77777777" w:rsidR="0062626B" w:rsidRPr="007F10EF" w:rsidRDefault="0062626B" w:rsidP="00DC4C0F">
      <w:pPr>
        <w:pStyle w:val="1bodycopy10pt"/>
        <w:rPr>
          <w:rFonts w:asciiTheme="minorHAnsi" w:hAnsiTheme="minorHAnsi" w:cstheme="minorHAnsi"/>
          <w:noProof/>
          <w:color w:val="00CF80"/>
          <w:szCs w:val="20"/>
          <w:lang w:val="en-GB"/>
        </w:rPr>
      </w:pPr>
    </w:p>
    <w:p w14:paraId="78E08A3A" w14:textId="77777777" w:rsidR="0062626B" w:rsidRPr="007F10EF" w:rsidRDefault="006166CC" w:rsidP="006522D0">
      <w:pPr>
        <w:pStyle w:val="1bodycopy10pt"/>
        <w:jc w:val="center"/>
        <w:rPr>
          <w:rFonts w:asciiTheme="minorHAnsi" w:hAnsiTheme="minorHAnsi" w:cstheme="minorHAnsi"/>
          <w:noProof/>
          <w:lang w:val="en-GB"/>
        </w:rPr>
      </w:pPr>
      <w:r w:rsidRPr="007F10EF">
        <w:rPr>
          <w:rFonts w:asciiTheme="minorHAnsi" w:hAnsiTheme="minorHAnsi" w:cstheme="minorHAnsi"/>
          <w:noProof/>
          <w:lang w:val="en-GB" w:eastAsia="en-GB"/>
        </w:rPr>
        <w:drawing>
          <wp:inline distT="0" distB="0" distL="0" distR="0" wp14:anchorId="78E08CB1" wp14:editId="03028626">
            <wp:extent cx="2675106" cy="2580481"/>
            <wp:effectExtent l="0" t="0" r="508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050" cy="258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08A3C" w14:textId="77777777" w:rsidR="0062626B" w:rsidRPr="007F10EF" w:rsidRDefault="0062626B" w:rsidP="00DC4C0F">
      <w:pPr>
        <w:pStyle w:val="1bodycopy10pt"/>
        <w:rPr>
          <w:rFonts w:asciiTheme="minorHAnsi" w:hAnsiTheme="minorHAnsi" w:cstheme="minorHAnsi"/>
          <w:lang w:val="en-GB"/>
        </w:rPr>
      </w:pPr>
    </w:p>
    <w:p w14:paraId="78E08A3E" w14:textId="77777777" w:rsidR="006522D0" w:rsidRPr="007F10EF" w:rsidRDefault="006522D0" w:rsidP="00DC4C0F">
      <w:pPr>
        <w:pStyle w:val="1bodycopy10pt"/>
        <w:rPr>
          <w:rFonts w:asciiTheme="minorHAnsi" w:hAnsiTheme="minorHAnsi" w:cstheme="minorHAnsi"/>
          <w:lang w:val="en-GB"/>
        </w:rPr>
      </w:pPr>
    </w:p>
    <w:tbl>
      <w:tblPr>
        <w:tblW w:w="608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2694"/>
      </w:tblGrid>
      <w:tr w:rsidR="007C69CF" w:rsidRPr="007F10EF" w14:paraId="20CBA820" w14:textId="77777777" w:rsidTr="0071724E">
        <w:trPr>
          <w:trHeight w:val="540"/>
          <w:jc w:val="center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B1B0E5" w14:textId="77777777" w:rsidR="007C69CF" w:rsidRPr="007F10EF" w:rsidRDefault="007C69CF">
            <w:pPr>
              <w:spacing w:after="0"/>
              <w:ind w:left="705" w:hanging="345"/>
              <w:textAlignment w:val="baseline"/>
              <w:rPr>
                <w:rFonts w:asciiTheme="minorHAnsi" w:eastAsia="Times New Roman" w:hAnsiTheme="minorHAnsi" w:cstheme="minorHAnsi"/>
                <w:sz w:val="24"/>
                <w:lang w:val="en-GB" w:eastAsia="en-GB"/>
              </w:rPr>
            </w:pPr>
            <w:r w:rsidRPr="007F10EF"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  <w:t>Written</w:t>
            </w:r>
            <w:r w:rsidRPr="007F10EF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en-GB"/>
              </w:rPr>
              <w:t> 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DC3435" w14:textId="0B01C28F" w:rsidR="007C69CF" w:rsidRPr="007F10EF" w:rsidRDefault="007C69CF">
            <w:pPr>
              <w:spacing w:after="0"/>
              <w:ind w:left="705" w:hanging="345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lang w:val="en-GB" w:eastAsia="en-GB"/>
              </w:rPr>
            </w:pPr>
            <w:r w:rsidRPr="007F10EF"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  <w:t>January 2023</w:t>
            </w:r>
            <w:r w:rsidRPr="007F10EF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en-GB"/>
              </w:rPr>
              <w:t> </w:t>
            </w:r>
          </w:p>
        </w:tc>
      </w:tr>
      <w:tr w:rsidR="007C69CF" w:rsidRPr="007F10EF" w14:paraId="59014436" w14:textId="77777777" w:rsidTr="0071724E">
        <w:trPr>
          <w:trHeight w:val="540"/>
          <w:jc w:val="center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FDA96B" w14:textId="77777777" w:rsidR="007C69CF" w:rsidRPr="007F10EF" w:rsidRDefault="007C69CF">
            <w:pPr>
              <w:spacing w:after="0"/>
              <w:ind w:left="705" w:hanging="345"/>
              <w:textAlignment w:val="baseline"/>
              <w:rPr>
                <w:rFonts w:asciiTheme="minorHAnsi" w:eastAsia="Times New Roman" w:hAnsiTheme="minorHAnsi" w:cstheme="minorHAnsi"/>
                <w:sz w:val="24"/>
                <w:lang w:val="en-GB" w:eastAsia="en-GB"/>
              </w:rPr>
            </w:pPr>
            <w:r w:rsidRPr="007F10EF"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  <w:t>Responsibility</w:t>
            </w:r>
            <w:r w:rsidRPr="007F10EF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en-GB"/>
              </w:rPr>
              <w:t> 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5946E4" w14:textId="77777777" w:rsidR="007C69CF" w:rsidRPr="007F10EF" w:rsidRDefault="007C69CF">
            <w:pPr>
              <w:spacing w:after="0"/>
              <w:ind w:left="705" w:hanging="345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lang w:val="en-GB" w:eastAsia="en-GB"/>
              </w:rPr>
            </w:pPr>
            <w:r w:rsidRPr="007F10EF"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  <w:t>Kate Sumner</w:t>
            </w:r>
            <w:r w:rsidRPr="007F10EF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en-GB"/>
              </w:rPr>
              <w:t> </w:t>
            </w:r>
          </w:p>
        </w:tc>
      </w:tr>
      <w:tr w:rsidR="0071724E" w:rsidRPr="007F10EF" w14:paraId="3D0B2F41" w14:textId="77777777" w:rsidTr="0071724E">
        <w:trPr>
          <w:trHeight w:val="540"/>
          <w:jc w:val="center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6564" w14:textId="2B2716FA" w:rsidR="0071724E" w:rsidRPr="007F10EF" w:rsidRDefault="0071724E">
            <w:pPr>
              <w:spacing w:after="0"/>
              <w:ind w:left="705" w:hanging="345"/>
              <w:textAlignment w:val="baseline"/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  <w:t>Shared with team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9927" w14:textId="2BA9769E" w:rsidR="0071724E" w:rsidRPr="007F10EF" w:rsidRDefault="004F4570">
            <w:pPr>
              <w:spacing w:after="0"/>
              <w:ind w:left="705" w:hanging="345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  <w:t>January 2025</w:t>
            </w:r>
          </w:p>
        </w:tc>
      </w:tr>
      <w:tr w:rsidR="0071724E" w:rsidRPr="007F10EF" w14:paraId="1BB899DD" w14:textId="77777777" w:rsidTr="0071724E">
        <w:trPr>
          <w:trHeight w:val="540"/>
          <w:jc w:val="center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D811" w14:textId="1CA5E40C" w:rsidR="0071724E" w:rsidRDefault="0071724E">
            <w:pPr>
              <w:spacing w:after="0"/>
              <w:ind w:left="705" w:hanging="345"/>
              <w:textAlignment w:val="baseline"/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  <w:t>Approved by Management Committee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C669" w14:textId="7455BE49" w:rsidR="0071724E" w:rsidRPr="007F10EF" w:rsidRDefault="0071724E">
            <w:pPr>
              <w:spacing w:after="0"/>
              <w:ind w:left="705" w:hanging="345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  <w:t>February 2023</w:t>
            </w:r>
          </w:p>
        </w:tc>
      </w:tr>
      <w:tr w:rsidR="007C69CF" w:rsidRPr="007F10EF" w14:paraId="40A09F70" w14:textId="77777777" w:rsidTr="0071724E">
        <w:trPr>
          <w:trHeight w:val="540"/>
          <w:jc w:val="center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A2ABFA" w14:textId="77777777" w:rsidR="007C69CF" w:rsidRPr="007F10EF" w:rsidRDefault="007C69CF">
            <w:pPr>
              <w:spacing w:after="0"/>
              <w:ind w:left="705" w:hanging="345"/>
              <w:textAlignment w:val="baseline"/>
              <w:rPr>
                <w:rFonts w:asciiTheme="minorHAnsi" w:eastAsia="Times New Roman" w:hAnsiTheme="minorHAnsi" w:cstheme="minorHAnsi"/>
                <w:sz w:val="24"/>
                <w:lang w:val="en-GB" w:eastAsia="en-GB"/>
              </w:rPr>
            </w:pPr>
            <w:r w:rsidRPr="007F10EF"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  <w:t>Next Review Date</w:t>
            </w:r>
            <w:r w:rsidRPr="007F10EF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en-GB"/>
              </w:rPr>
              <w:t> 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AC6B64" w14:textId="76A0C551" w:rsidR="007C69CF" w:rsidRPr="007F10EF" w:rsidRDefault="00924CA6">
            <w:pPr>
              <w:spacing w:after="0"/>
              <w:ind w:left="705" w:hanging="345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  <w:t>May</w:t>
            </w:r>
            <w:r w:rsidR="007C69CF" w:rsidRPr="007F10EF"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  <w:t xml:space="preserve"> 202</w:t>
            </w:r>
            <w:r w:rsidR="001738FE"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  <w:t>7</w:t>
            </w:r>
          </w:p>
        </w:tc>
      </w:tr>
      <w:tr w:rsidR="00F866A8" w:rsidRPr="007F10EF" w14:paraId="323F4745" w14:textId="77777777" w:rsidTr="0071724E">
        <w:trPr>
          <w:trHeight w:val="540"/>
          <w:jc w:val="center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05D7" w14:textId="4F1EFA79" w:rsidR="00F866A8" w:rsidRPr="007F10EF" w:rsidRDefault="00F866A8">
            <w:pPr>
              <w:spacing w:after="0"/>
              <w:ind w:left="705" w:hanging="345"/>
              <w:textAlignment w:val="baseline"/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  <w:t>Reviewed by Management Committee</w:t>
            </w:r>
            <w:r w:rsidR="00D8758F"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  <w:t xml:space="preserve"> (RJ and NR)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B024" w14:textId="3C19A6B1" w:rsidR="00F866A8" w:rsidRPr="007F10EF" w:rsidRDefault="00F866A8">
            <w:pPr>
              <w:spacing w:after="0"/>
              <w:ind w:left="705" w:hanging="345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  <w:t>January 2025</w:t>
            </w:r>
            <w:r w:rsidR="00924CA6"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  <w:t>, May 2025</w:t>
            </w:r>
            <w:r w:rsidR="001738FE">
              <w:rPr>
                <w:rFonts w:asciiTheme="minorHAnsi" w:eastAsia="Times New Roman" w:hAnsiTheme="minorHAnsi" w:cstheme="minorHAnsi"/>
                <w:color w:val="000000"/>
                <w:szCs w:val="20"/>
                <w:lang w:eastAsia="en-GB"/>
              </w:rPr>
              <w:t>, HT May 2026</w:t>
            </w:r>
          </w:p>
        </w:tc>
      </w:tr>
    </w:tbl>
    <w:p w14:paraId="6D1169CC" w14:textId="77777777" w:rsidR="007C69CF" w:rsidRPr="007F10EF" w:rsidRDefault="007C69CF" w:rsidP="007C69CF">
      <w:pPr>
        <w:spacing w:after="0"/>
        <w:textAlignment w:val="baseline"/>
        <w:rPr>
          <w:rFonts w:asciiTheme="minorHAnsi" w:eastAsia="Times New Roman" w:hAnsiTheme="minorHAnsi" w:cstheme="minorHAnsi"/>
          <w:sz w:val="18"/>
          <w:szCs w:val="18"/>
          <w:lang w:val="en-GB" w:eastAsia="en-GB"/>
        </w:rPr>
      </w:pPr>
      <w:r w:rsidRPr="007F10EF">
        <w:rPr>
          <w:rFonts w:asciiTheme="minorHAnsi" w:eastAsia="Times New Roman" w:hAnsiTheme="minorHAnsi" w:cstheme="minorHAnsi"/>
          <w:szCs w:val="20"/>
          <w:lang w:val="en-GB" w:eastAsia="en-GB"/>
        </w:rPr>
        <w:t> </w:t>
      </w:r>
    </w:p>
    <w:tbl>
      <w:tblPr>
        <w:tblW w:w="948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1002"/>
        <w:gridCol w:w="7550"/>
      </w:tblGrid>
      <w:tr w:rsidR="007C69CF" w:rsidRPr="007F10EF" w14:paraId="2FD7E0D6" w14:textId="77777777">
        <w:trPr>
          <w:trHeight w:val="300"/>
          <w:jc w:val="center"/>
        </w:trPr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000000"/>
            <w:hideMark/>
          </w:tcPr>
          <w:p w14:paraId="50149658" w14:textId="77777777" w:rsidR="007C69CF" w:rsidRPr="007F10EF" w:rsidRDefault="007C69CF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lang w:val="en-GB" w:eastAsia="en-GB"/>
              </w:rPr>
            </w:pPr>
            <w:r w:rsidRPr="007F10EF"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  <w:lang w:val="en-GB" w:eastAsia="en-GB"/>
              </w:rPr>
              <w:t>Version</w:t>
            </w:r>
            <w:r w:rsidRPr="007F10EF">
              <w:rPr>
                <w:rFonts w:asciiTheme="minorHAnsi" w:eastAsia="Times New Roman" w:hAnsiTheme="minorHAnsi" w:cstheme="minorHAnsi"/>
                <w:color w:val="FFFFFF"/>
                <w:sz w:val="22"/>
                <w:szCs w:val="22"/>
                <w:lang w:val="en-GB" w:eastAsia="en-GB"/>
              </w:rPr>
              <w:t>  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0000"/>
            <w:hideMark/>
          </w:tcPr>
          <w:p w14:paraId="40D882B7" w14:textId="77777777" w:rsidR="007C69CF" w:rsidRPr="007F10EF" w:rsidRDefault="007C69CF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lang w:val="en-GB" w:eastAsia="en-GB"/>
              </w:rPr>
            </w:pPr>
            <w:r w:rsidRPr="007F10EF"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  <w:lang w:val="en-GB" w:eastAsia="en-GB"/>
              </w:rPr>
              <w:t>DATE</w:t>
            </w:r>
            <w:r w:rsidRPr="007F10EF">
              <w:rPr>
                <w:rFonts w:asciiTheme="minorHAnsi" w:eastAsia="Times New Roman" w:hAnsiTheme="minorHAnsi" w:cstheme="minorHAnsi"/>
                <w:color w:val="FFFFFF"/>
                <w:sz w:val="22"/>
                <w:szCs w:val="22"/>
                <w:lang w:val="en-GB" w:eastAsia="en-GB"/>
              </w:rPr>
              <w:t>  </w:t>
            </w:r>
          </w:p>
        </w:tc>
        <w:tc>
          <w:tcPr>
            <w:tcW w:w="7827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000000"/>
            <w:hideMark/>
          </w:tcPr>
          <w:p w14:paraId="4D1B6AAA" w14:textId="77777777" w:rsidR="007C69CF" w:rsidRPr="007F10EF" w:rsidRDefault="007C69CF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lang w:val="en-GB" w:eastAsia="en-GB"/>
              </w:rPr>
            </w:pPr>
            <w:r w:rsidRPr="007F10EF">
              <w:rPr>
                <w:rFonts w:asciiTheme="minorHAnsi" w:eastAsia="Times New Roman" w:hAnsiTheme="minorHAnsi" w:cstheme="minorHAnsi"/>
                <w:b/>
                <w:bCs/>
                <w:color w:val="FFFFFF"/>
                <w:sz w:val="22"/>
                <w:szCs w:val="22"/>
                <w:lang w:val="en-GB" w:eastAsia="en-GB"/>
              </w:rPr>
              <w:t>DESCRIPTION</w:t>
            </w:r>
            <w:r w:rsidRPr="007F10EF">
              <w:rPr>
                <w:rFonts w:asciiTheme="minorHAnsi" w:eastAsia="Times New Roman" w:hAnsiTheme="minorHAnsi" w:cstheme="minorHAnsi"/>
                <w:color w:val="FFFFFF"/>
                <w:sz w:val="22"/>
                <w:szCs w:val="22"/>
                <w:lang w:val="en-GB" w:eastAsia="en-GB"/>
              </w:rPr>
              <w:t>  </w:t>
            </w:r>
          </w:p>
        </w:tc>
      </w:tr>
      <w:tr w:rsidR="007C69CF" w:rsidRPr="007F10EF" w14:paraId="405870F5" w14:textId="77777777">
        <w:trPr>
          <w:trHeight w:val="390"/>
          <w:jc w:val="center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D94CDC" w14:textId="7B163C91" w:rsidR="007C69CF" w:rsidRPr="007F10EF" w:rsidRDefault="007C69CF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sz w:val="24"/>
                <w:lang w:val="en-GB" w:eastAsia="en-GB"/>
              </w:rPr>
            </w:pPr>
            <w:r w:rsidRPr="007F10EF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>  </w:t>
            </w:r>
            <w:r w:rsidR="00B8717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66429A" w14:textId="6B1B080E" w:rsidR="007C69CF" w:rsidRPr="007F10EF" w:rsidRDefault="007C69CF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sz w:val="24"/>
                <w:lang w:val="en-GB" w:eastAsia="en-GB"/>
              </w:rPr>
            </w:pPr>
            <w:r w:rsidRPr="007F10EF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>  </w:t>
            </w:r>
            <w:r w:rsidR="00B8717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>Jan 2024</w:t>
            </w: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C15EE02" w14:textId="4E9FD0EF" w:rsidR="007C69CF" w:rsidRPr="007F10EF" w:rsidRDefault="007C69CF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sz w:val="24"/>
                <w:lang w:val="en-GB" w:eastAsia="en-GB"/>
              </w:rPr>
            </w:pPr>
            <w:r w:rsidRPr="007F10EF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>  </w:t>
            </w:r>
            <w:r w:rsidR="0030310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>minor amendments to wording</w:t>
            </w:r>
          </w:p>
        </w:tc>
      </w:tr>
      <w:tr w:rsidR="007C69CF" w:rsidRPr="007F10EF" w14:paraId="30A0D753" w14:textId="77777777" w:rsidTr="004D49C5">
        <w:trPr>
          <w:trHeight w:val="390"/>
          <w:jc w:val="center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F2439E" w14:textId="2EFB510C" w:rsidR="007C69CF" w:rsidRPr="007F10EF" w:rsidRDefault="007C69CF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sz w:val="24"/>
                <w:lang w:val="en-GB" w:eastAsia="en-GB"/>
              </w:rPr>
            </w:pPr>
            <w:r w:rsidRPr="007F10EF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> </w:t>
            </w:r>
            <w:r w:rsidR="001F0ADF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18CB5B" w14:textId="4A8CDD21" w:rsidR="007C69CF" w:rsidRPr="007F10EF" w:rsidRDefault="001F0ADF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sz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>September 2024</w:t>
            </w:r>
            <w:r w:rsidR="007C69CF" w:rsidRPr="007F10EF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A3E3C6C" w14:textId="5B4E3E6C" w:rsidR="007C69CF" w:rsidRPr="007F10EF" w:rsidRDefault="007C69CF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sz w:val="24"/>
                <w:lang w:val="en-GB" w:eastAsia="en-GB"/>
              </w:rPr>
            </w:pPr>
            <w:r w:rsidRPr="007F10EF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> </w:t>
            </w:r>
            <w:r w:rsidR="001F0ADF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>Added 6.2 re vaping</w:t>
            </w:r>
          </w:p>
        </w:tc>
      </w:tr>
      <w:tr w:rsidR="004D49C5" w:rsidRPr="007F10EF" w14:paraId="68AC5525" w14:textId="77777777" w:rsidTr="00630148">
        <w:trPr>
          <w:trHeight w:val="390"/>
          <w:jc w:val="center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C141B3" w14:textId="364B59FD" w:rsidR="004D49C5" w:rsidRPr="007F10EF" w:rsidRDefault="004D49C5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lastRenderedPageBreak/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024EBC" w14:textId="5CDAAFAE" w:rsidR="004D49C5" w:rsidRDefault="004D49C5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>February 2025</w:t>
            </w: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9372EA" w14:textId="37CBB467" w:rsidR="004D49C5" w:rsidRPr="007F10EF" w:rsidRDefault="004D49C5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 xml:space="preserve">Added Therapeutic thinking </w:t>
            </w:r>
            <w:r w:rsidR="003176F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>statement</w:t>
            </w:r>
            <w:r w:rsidR="00C4199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 xml:space="preserve">, changed </w:t>
            </w:r>
            <w:r w:rsidR="0054687C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>wording to reflect Therapeutic Thinking approach.</w:t>
            </w:r>
            <w:r w:rsidR="00ED301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 xml:space="preserve"> </w:t>
            </w:r>
          </w:p>
        </w:tc>
      </w:tr>
      <w:tr w:rsidR="00630148" w:rsidRPr="007F10EF" w14:paraId="22751D78" w14:textId="77777777" w:rsidTr="00630148">
        <w:trPr>
          <w:trHeight w:val="390"/>
          <w:jc w:val="center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A82151" w14:textId="77777777" w:rsidR="00630148" w:rsidRDefault="00630148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12D88C" w14:textId="5A262DCC" w:rsidR="00630148" w:rsidRDefault="00630148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>M</w:t>
            </w:r>
            <w:r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ay 2025</w:t>
            </w: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0A4E93" w14:textId="6576BC6D" w:rsidR="00630148" w:rsidRDefault="00630148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>N</w:t>
            </w:r>
            <w:r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o amendments</w:t>
            </w:r>
          </w:p>
        </w:tc>
      </w:tr>
      <w:tr w:rsidR="00630148" w:rsidRPr="007F10EF" w14:paraId="6089184A" w14:textId="77777777">
        <w:trPr>
          <w:trHeight w:val="390"/>
          <w:jc w:val="center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F164FB" w14:textId="77777777" w:rsidR="00630148" w:rsidRDefault="00630148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BC1BA" w14:textId="474C677D" w:rsidR="00630148" w:rsidRDefault="00630148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>M</w:t>
            </w:r>
            <w:r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ay 2026</w:t>
            </w: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0406E4" w14:textId="01F3660A" w:rsidR="00630148" w:rsidRDefault="00630148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GB" w:eastAsia="en-GB"/>
              </w:rPr>
              <w:t>N</w:t>
            </w:r>
            <w:r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o amendments</w:t>
            </w:r>
          </w:p>
        </w:tc>
      </w:tr>
    </w:tbl>
    <w:p w14:paraId="78E08A3F" w14:textId="77777777" w:rsidR="0062626B" w:rsidRPr="007F10EF" w:rsidRDefault="0062626B" w:rsidP="00DC4C0F">
      <w:pPr>
        <w:pStyle w:val="1bodycopy10pt"/>
        <w:rPr>
          <w:rFonts w:asciiTheme="minorHAnsi" w:hAnsiTheme="minorHAnsi" w:cstheme="minorHAnsi"/>
          <w:lang w:val="en-GB"/>
        </w:rPr>
      </w:pPr>
    </w:p>
    <w:p w14:paraId="78E08A40" w14:textId="77777777" w:rsidR="0062626B" w:rsidRPr="007F10EF" w:rsidRDefault="0062626B" w:rsidP="00DC4C0F">
      <w:pPr>
        <w:pStyle w:val="1bodycopy10pt"/>
        <w:rPr>
          <w:rFonts w:asciiTheme="minorHAnsi" w:hAnsiTheme="minorHAnsi" w:cstheme="minorHAnsi"/>
          <w:lang w:val="en-GB"/>
        </w:rPr>
      </w:pPr>
    </w:p>
    <w:p w14:paraId="78E08A4C" w14:textId="77777777" w:rsidR="00EB45FC" w:rsidRPr="00D0154B" w:rsidRDefault="00EB45FC" w:rsidP="00733232">
      <w:pPr>
        <w:pStyle w:val="Subhead2"/>
        <w:rPr>
          <w:rFonts w:asciiTheme="minorHAnsi" w:hAnsiTheme="minorHAnsi" w:cstheme="minorHAnsi"/>
          <w:color w:val="0070C0"/>
          <w:sz w:val="32"/>
          <w:szCs w:val="32"/>
          <w:lang w:val="en-GB"/>
        </w:rPr>
      </w:pPr>
      <w:r w:rsidRPr="00D0154B">
        <w:rPr>
          <w:rFonts w:asciiTheme="minorHAnsi" w:hAnsiTheme="minorHAnsi" w:cstheme="minorHAnsi"/>
          <w:color w:val="0070C0"/>
          <w:sz w:val="32"/>
          <w:szCs w:val="32"/>
          <w:lang w:val="en-GB"/>
        </w:rPr>
        <w:t>Contents</w:t>
      </w:r>
    </w:p>
    <w:p w14:paraId="3E3DBBF7" w14:textId="5E092FD6" w:rsidR="00EF1B48" w:rsidRDefault="00EB45FC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r w:rsidRPr="007F10EF">
        <w:rPr>
          <w:rFonts w:asciiTheme="minorHAnsi" w:hAnsiTheme="minorHAnsi" w:cstheme="minorHAnsi"/>
          <w:bCs/>
          <w:noProof/>
          <w:szCs w:val="20"/>
          <w:lang w:val="en-GB"/>
        </w:rPr>
        <w:fldChar w:fldCharType="begin"/>
      </w:r>
      <w:r w:rsidRPr="007F10EF">
        <w:rPr>
          <w:rFonts w:asciiTheme="minorHAnsi" w:hAnsiTheme="minorHAnsi" w:cstheme="minorHAnsi"/>
          <w:bCs/>
          <w:noProof/>
          <w:szCs w:val="20"/>
          <w:lang w:val="en-GB"/>
        </w:rPr>
        <w:instrText xml:space="preserve"> TOC \o "1-3" \h \z \u </w:instrText>
      </w:r>
      <w:r w:rsidRPr="007F10EF">
        <w:rPr>
          <w:rFonts w:asciiTheme="minorHAnsi" w:hAnsiTheme="minorHAnsi" w:cstheme="minorHAnsi"/>
          <w:bCs/>
          <w:noProof/>
          <w:szCs w:val="20"/>
          <w:lang w:val="en-GB"/>
        </w:rPr>
        <w:fldChar w:fldCharType="separate"/>
      </w:r>
      <w:hyperlink w:anchor="_Toc146179073" w:history="1">
        <w:r w:rsidR="00EF1B48" w:rsidRPr="00B231FE">
          <w:rPr>
            <w:rStyle w:val="Hyperlink"/>
            <w:rFonts w:cstheme="minorHAnsi"/>
            <w:noProof/>
          </w:rPr>
          <w:t>1. Aims</w:t>
        </w:r>
        <w:r w:rsidR="00EF1B48">
          <w:rPr>
            <w:noProof/>
            <w:webHidden/>
          </w:rPr>
          <w:tab/>
        </w:r>
        <w:r w:rsidR="00EF1B48">
          <w:rPr>
            <w:noProof/>
            <w:webHidden/>
          </w:rPr>
          <w:fldChar w:fldCharType="begin"/>
        </w:r>
        <w:r w:rsidR="00EF1B48">
          <w:rPr>
            <w:noProof/>
            <w:webHidden/>
          </w:rPr>
          <w:instrText xml:space="preserve"> PAGEREF _Toc146179073 \h </w:instrText>
        </w:r>
        <w:r w:rsidR="00EF1B48">
          <w:rPr>
            <w:noProof/>
            <w:webHidden/>
          </w:rPr>
        </w:r>
        <w:r w:rsidR="00EF1B48">
          <w:rPr>
            <w:noProof/>
            <w:webHidden/>
          </w:rPr>
          <w:fldChar w:fldCharType="separate"/>
        </w:r>
        <w:r w:rsidR="00EF1B48">
          <w:rPr>
            <w:noProof/>
            <w:webHidden/>
          </w:rPr>
          <w:t>2</w:t>
        </w:r>
        <w:r w:rsidR="00EF1B48">
          <w:rPr>
            <w:noProof/>
            <w:webHidden/>
          </w:rPr>
          <w:fldChar w:fldCharType="end"/>
        </w:r>
      </w:hyperlink>
    </w:p>
    <w:p w14:paraId="6160C0BB" w14:textId="115B1F58" w:rsidR="00EF1B48" w:rsidRDefault="00EF1B4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6179074" w:history="1">
        <w:r w:rsidRPr="00B231FE">
          <w:rPr>
            <w:rStyle w:val="Hyperlink"/>
            <w:rFonts w:cstheme="minorHAnsi"/>
            <w:noProof/>
          </w:rPr>
          <w:t>2. Legislation, statutory requirements and statutory guidance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_Toc146179074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7CEA325" w14:textId="6329A1C2" w:rsidR="00EF1B48" w:rsidRDefault="00EF1B4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6179075" w:history="1">
        <w:r w:rsidRPr="00B231FE">
          <w:rPr>
            <w:rStyle w:val="Hyperlink"/>
            <w:rFonts w:cstheme="minorHAnsi"/>
            <w:noProof/>
          </w:rPr>
          <w:t>3. Definitions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_Toc146179075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D559AC9" w14:textId="368845C0" w:rsidR="00EF1B48" w:rsidRDefault="00EF1B4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6179076" w:history="1">
        <w:r w:rsidRPr="00B231FE">
          <w:rPr>
            <w:rStyle w:val="Hyperlink"/>
            <w:rFonts w:cstheme="minorHAnsi"/>
            <w:noProof/>
          </w:rPr>
          <w:t>4. Bullying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_Toc146179076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81FCA6A" w14:textId="7872357B" w:rsidR="00EF1B48" w:rsidRDefault="00EF1B4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6179077" w:history="1">
        <w:r w:rsidRPr="00B231FE">
          <w:rPr>
            <w:rStyle w:val="Hyperlink"/>
            <w:rFonts w:cstheme="minorHAnsi"/>
            <w:noProof/>
          </w:rPr>
          <w:t>5. Roles and responsibilities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_Toc146179077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6A52398" w14:textId="76A61B5E" w:rsidR="00EF1B48" w:rsidRDefault="00EF1B4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6179078" w:history="1">
        <w:r w:rsidRPr="00B231FE">
          <w:rPr>
            <w:rStyle w:val="Hyperlink"/>
            <w:rFonts w:cstheme="minorHAnsi"/>
            <w:noProof/>
          </w:rPr>
          <w:t>6. School behaviour curriculum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_Toc146179078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85344F4" w14:textId="1FD42CAE" w:rsidR="00EF1B48" w:rsidRDefault="00EF1B4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6179079" w:history="1">
        <w:r w:rsidRPr="00B231FE">
          <w:rPr>
            <w:rStyle w:val="Hyperlink"/>
            <w:rFonts w:cstheme="minorHAnsi"/>
            <w:noProof/>
          </w:rPr>
          <w:t>7. Responding to behaviour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_Toc146179079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D890A19" w14:textId="02FFBF72" w:rsidR="00EF1B48" w:rsidRDefault="00EF1B4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6179080" w:history="1">
        <w:r w:rsidRPr="00B231FE">
          <w:rPr>
            <w:rStyle w:val="Hyperlink"/>
            <w:rFonts w:cstheme="minorHAnsi"/>
            <w:noProof/>
            <w:lang w:eastAsia="en-GB"/>
          </w:rPr>
          <w:t>8. Serious sanctions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_Toc146179080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D554989" w14:textId="746A88B6" w:rsidR="00EF1B48" w:rsidRDefault="00EF1B4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6179081" w:history="1">
        <w:r w:rsidRPr="00B231FE">
          <w:rPr>
            <w:rStyle w:val="Hyperlink"/>
            <w:rFonts w:cstheme="minorHAnsi"/>
            <w:noProof/>
          </w:rPr>
          <w:t>9. Responding to misbehaviour from pupils with SEND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_Toc146179081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BF2C857" w14:textId="596EE192" w:rsidR="00EF1B48" w:rsidRDefault="00EF1B4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6179082" w:history="1">
        <w:r w:rsidRPr="00B231FE">
          <w:rPr>
            <w:rStyle w:val="Hyperlink"/>
            <w:rFonts w:cstheme="minorHAnsi"/>
            <w:noProof/>
            <w:lang w:eastAsia="en-GB"/>
          </w:rPr>
          <w:t>10. Supporting pupils following a sanction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_Toc146179082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BFC7497" w14:textId="31E23DE9" w:rsidR="00EF1B48" w:rsidRDefault="00EF1B4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6179083" w:history="1">
        <w:r w:rsidRPr="00B231FE">
          <w:rPr>
            <w:rStyle w:val="Hyperlink"/>
            <w:rFonts w:cstheme="minorHAnsi"/>
            <w:noProof/>
          </w:rPr>
          <w:t>11. Pupil transition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_Toc146179083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F11AD88" w14:textId="0B57B80D" w:rsidR="00EF1B48" w:rsidRDefault="00EF1B4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6179084" w:history="1">
        <w:r w:rsidRPr="00B231FE">
          <w:rPr>
            <w:rStyle w:val="Hyperlink"/>
            <w:rFonts w:cstheme="minorHAnsi"/>
            <w:noProof/>
          </w:rPr>
          <w:t>12. Training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_Toc146179084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43B0ABA" w14:textId="21011904" w:rsidR="00EF1B48" w:rsidRDefault="00EF1B4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6179085" w:history="1">
        <w:r w:rsidRPr="00B231FE">
          <w:rPr>
            <w:rStyle w:val="Hyperlink"/>
            <w:rFonts w:cstheme="minorHAnsi"/>
            <w:noProof/>
          </w:rPr>
          <w:t>13. Monitoring arrangements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_Toc146179085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81776FB" w14:textId="6DD7152D" w:rsidR="00EF1B48" w:rsidRDefault="00EF1B4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6179086" w:history="1">
        <w:r w:rsidRPr="00B231FE">
          <w:rPr>
            <w:rStyle w:val="Hyperlink"/>
            <w:rFonts w:cstheme="minorHAnsi"/>
            <w:noProof/>
          </w:rPr>
          <w:t>14. Links with other policies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_Toc146179086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73C6D3A" w14:textId="0520F698" w:rsidR="00EF1B48" w:rsidRDefault="00EF1B48">
      <w:pPr>
        <w:pStyle w:val="TOC3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6179087" w:history="1">
        <w:r w:rsidRPr="00B231FE">
          <w:rPr>
            <w:rStyle w:val="Hyperlink"/>
            <w:rFonts w:cstheme="minorHAnsi"/>
            <w:noProof/>
            <w:lang w:val="en-GB"/>
          </w:rPr>
          <w:t>Appendix 1: written statement of behaviour principles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_Toc146179087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4370F3B" w14:textId="4237CCBB" w:rsidR="00EF1B48" w:rsidRDefault="00EF1B48">
      <w:pPr>
        <w:pStyle w:val="TOC3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6179088" w:history="1">
        <w:r w:rsidRPr="00B231FE">
          <w:rPr>
            <w:rStyle w:val="Hyperlink"/>
            <w:rFonts w:cstheme="minorHAnsi"/>
            <w:noProof/>
            <w:lang w:val="en-GB"/>
          </w:rPr>
          <w:t>Appendix 2: behaviour log of incident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_Toc146179088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F501702" w14:textId="09BA1EFE" w:rsidR="00EF1B48" w:rsidRDefault="00EF1B48">
      <w:pPr>
        <w:pStyle w:val="TOC3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46179089" w:history="1">
        <w:r w:rsidRPr="00B231FE">
          <w:rPr>
            <w:rStyle w:val="Hyperlink"/>
            <w:rFonts w:cstheme="minorHAnsi"/>
            <w:noProof/>
            <w:lang w:val="en-GB"/>
          </w:rPr>
          <w:t>Appendix 3: letters to parents about pupil behaviour - templates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_Toc146179089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8E08A5F" w14:textId="6E8F99FD" w:rsidR="00EB45FC" w:rsidRPr="007F10EF" w:rsidRDefault="00EB45FC" w:rsidP="00EB45FC">
      <w:pPr>
        <w:pStyle w:val="1bodycopy10pt"/>
        <w:rPr>
          <w:rFonts w:asciiTheme="minorHAnsi" w:hAnsiTheme="minorHAnsi" w:cstheme="minorHAnsi"/>
          <w:noProof/>
          <w:lang w:val="en-GB"/>
        </w:rPr>
      </w:pPr>
      <w:r w:rsidRPr="007F10EF">
        <w:rPr>
          <w:rFonts w:asciiTheme="minorHAnsi" w:hAnsiTheme="minorHAnsi" w:cstheme="minorHAnsi"/>
          <w:noProof/>
          <w:szCs w:val="20"/>
          <w:lang w:val="en-GB"/>
        </w:rPr>
        <w:fldChar w:fldCharType="end"/>
      </w:r>
    </w:p>
    <w:p w14:paraId="78E08A60" w14:textId="77777777" w:rsidR="00EB45FC" w:rsidRPr="007F10EF" w:rsidRDefault="006166CC" w:rsidP="00EB45FC">
      <w:pPr>
        <w:pStyle w:val="1bodycopy10pt"/>
        <w:rPr>
          <w:rFonts w:asciiTheme="minorHAnsi" w:hAnsiTheme="minorHAnsi" w:cstheme="minorHAnsi"/>
          <w:noProof/>
          <w:szCs w:val="20"/>
          <w:lang w:val="en-GB"/>
        </w:rPr>
      </w:pPr>
      <w:r w:rsidRPr="007F10EF">
        <w:rPr>
          <w:rFonts w:asciiTheme="minorHAnsi" w:hAnsiTheme="minorHAnsi" w:cstheme="minorHAnsi"/>
          <w:noProof/>
          <w:lang w:val="en-GB" w:eastAsia="en-GB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78E08CB3" wp14:editId="78E08CB4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158865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Straight Connector 7" style="position:absolute;flip:y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o:spid="_x0000_s1026" strokecolor="#12263f" strokeweight="1pt" from="0,0" to="484.95pt,0" w14:anchorId="099A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">
                <v:stroke joinstyle="miter"/>
                <o:lock v:ext="edit" shapetype="f"/>
              </v:line>
            </w:pict>
          </mc:Fallback>
        </mc:AlternateContent>
      </w:r>
    </w:p>
    <w:p w14:paraId="78E08A61" w14:textId="77777777" w:rsidR="00EB45FC" w:rsidRPr="00D0154B" w:rsidRDefault="00EB45FC" w:rsidP="00EB45FC">
      <w:pPr>
        <w:pStyle w:val="Heading1"/>
        <w:rPr>
          <w:rFonts w:asciiTheme="minorHAnsi" w:hAnsiTheme="minorHAnsi" w:cstheme="minorHAnsi"/>
          <w:color w:val="0070C0"/>
          <w:sz w:val="32"/>
          <w:szCs w:val="32"/>
        </w:rPr>
      </w:pPr>
      <w:bookmarkStart w:id="0" w:name="_Toc146179073"/>
      <w:r w:rsidRPr="00D0154B">
        <w:rPr>
          <w:rFonts w:asciiTheme="minorHAnsi" w:hAnsiTheme="minorHAnsi" w:cstheme="minorHAnsi"/>
          <w:color w:val="0070C0"/>
          <w:sz w:val="32"/>
          <w:szCs w:val="32"/>
        </w:rPr>
        <w:t>1. Aims</w:t>
      </w:r>
      <w:bookmarkEnd w:id="0"/>
    </w:p>
    <w:p w14:paraId="78E08A62" w14:textId="37DC910C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This policy aims to:</w:t>
      </w:r>
    </w:p>
    <w:p w14:paraId="78E08A63" w14:textId="77777777" w:rsidR="001B1DD4" w:rsidRPr="007F10EF" w:rsidRDefault="001B1DD4" w:rsidP="001B1DD4">
      <w:pPr>
        <w:pStyle w:val="4Bulletedcopyblue"/>
        <w:rPr>
          <w:rFonts w:asciiTheme="minorHAnsi" w:eastAsia="Times New Roman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/>
        </w:rPr>
        <w:t>Create a positive culture that promotes excellent behaviour, ensuring that all pupils have the opportunity to learn in a calm</w:t>
      </w:r>
      <w:r w:rsidR="007E365B" w:rsidRPr="007F10EF">
        <w:rPr>
          <w:rFonts w:asciiTheme="minorHAnsi" w:hAnsiTheme="minorHAnsi" w:cstheme="minorHAnsi"/>
          <w:lang w:val="en-GB"/>
        </w:rPr>
        <w:t>,</w:t>
      </w:r>
      <w:r w:rsidRPr="007F10EF">
        <w:rPr>
          <w:rFonts w:asciiTheme="minorHAnsi" w:hAnsiTheme="minorHAnsi" w:cstheme="minorHAnsi"/>
          <w:lang w:val="en-GB"/>
        </w:rPr>
        <w:t xml:space="preserve"> safe and supportive environment</w:t>
      </w:r>
    </w:p>
    <w:p w14:paraId="78E08A64" w14:textId="77777777" w:rsidR="00FF598C" w:rsidRPr="007F10EF" w:rsidRDefault="00FF598C" w:rsidP="001B1DD4">
      <w:pPr>
        <w:pStyle w:val="4Bulletedcopyblue"/>
        <w:rPr>
          <w:rFonts w:asciiTheme="minorHAnsi" w:eastAsia="Times New Roman" w:hAnsiTheme="minorHAnsi" w:cstheme="minorHAnsi"/>
          <w:lang w:val="en-GB" w:eastAsia="en-GB"/>
        </w:rPr>
      </w:pPr>
      <w:r w:rsidRPr="007F10EF">
        <w:rPr>
          <w:rFonts w:asciiTheme="minorHAnsi" w:eastAsia="Times New Roman" w:hAnsiTheme="minorHAnsi" w:cstheme="minorHAnsi"/>
          <w:lang w:val="en-GB" w:eastAsia="en-GB"/>
        </w:rPr>
        <w:t>Establish a whole-school approach to maintain</w:t>
      </w:r>
      <w:r w:rsidR="007E365B" w:rsidRPr="007F10EF">
        <w:rPr>
          <w:rFonts w:asciiTheme="minorHAnsi" w:eastAsia="Times New Roman" w:hAnsiTheme="minorHAnsi" w:cstheme="minorHAnsi"/>
          <w:lang w:val="en-GB" w:eastAsia="en-GB"/>
        </w:rPr>
        <w:t xml:space="preserve">ing high standards </w:t>
      </w:r>
      <w:r w:rsidR="00BD139E" w:rsidRPr="007F10EF">
        <w:rPr>
          <w:rFonts w:asciiTheme="minorHAnsi" w:eastAsia="Times New Roman" w:hAnsiTheme="minorHAnsi" w:cstheme="minorHAnsi"/>
          <w:lang w:val="en-GB" w:eastAsia="en-GB"/>
        </w:rPr>
        <w:t xml:space="preserve">of behaviour </w:t>
      </w:r>
      <w:r w:rsidR="007E365B" w:rsidRPr="007F10EF">
        <w:rPr>
          <w:rFonts w:asciiTheme="minorHAnsi" w:eastAsia="Times New Roman" w:hAnsiTheme="minorHAnsi" w:cstheme="minorHAnsi"/>
          <w:lang w:val="en-GB" w:eastAsia="en-GB"/>
        </w:rPr>
        <w:t>that reflect</w:t>
      </w:r>
      <w:r w:rsidRPr="007F10EF">
        <w:rPr>
          <w:rFonts w:asciiTheme="minorHAnsi" w:eastAsia="Times New Roman" w:hAnsiTheme="minorHAnsi" w:cstheme="minorHAnsi"/>
          <w:lang w:val="en-GB" w:eastAsia="en-GB"/>
        </w:rPr>
        <w:t xml:space="preserve"> the values of the school</w:t>
      </w:r>
    </w:p>
    <w:p w14:paraId="78E08A65" w14:textId="77777777" w:rsidR="00FF598C" w:rsidRPr="007F10EF" w:rsidRDefault="00FF598C" w:rsidP="001B1DD4">
      <w:pPr>
        <w:pStyle w:val="4Bulletedcopyblue"/>
        <w:rPr>
          <w:rFonts w:asciiTheme="minorHAnsi" w:eastAsia="Times New Roman" w:hAnsiTheme="minorHAnsi" w:cstheme="minorHAnsi"/>
          <w:lang w:val="en-GB" w:eastAsia="en-GB"/>
        </w:rPr>
      </w:pPr>
      <w:r w:rsidRPr="007F10EF">
        <w:rPr>
          <w:rFonts w:asciiTheme="minorHAnsi" w:eastAsia="Times New Roman" w:hAnsiTheme="minorHAnsi" w:cstheme="minorHAnsi"/>
          <w:lang w:val="en-GB" w:eastAsia="en-GB"/>
        </w:rPr>
        <w:t>Outline the expectations and consequences of behaviour</w:t>
      </w:r>
    </w:p>
    <w:p w14:paraId="78E08A66" w14:textId="77777777" w:rsidR="001B1DD4" w:rsidRPr="007F10EF" w:rsidRDefault="001B1DD4" w:rsidP="001B1DD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Provide a consistent approach to behaviour management that is applied equally to all pupils</w:t>
      </w:r>
    </w:p>
    <w:p w14:paraId="78E08A67" w14:textId="77777777" w:rsidR="001B1DD4" w:rsidRDefault="001B1DD4" w:rsidP="001B1DD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Define what we consider to be unacceptable behaviour, including bullying and discrimination</w:t>
      </w:r>
    </w:p>
    <w:p w14:paraId="78EFAA42" w14:textId="77777777" w:rsidR="00080E06" w:rsidRDefault="00080E06" w:rsidP="00080E06">
      <w:pPr>
        <w:pStyle w:val="4Bulletedcopyblue"/>
        <w:numPr>
          <w:ilvl w:val="0"/>
          <w:numId w:val="0"/>
        </w:numPr>
        <w:ind w:left="340" w:hanging="170"/>
        <w:rPr>
          <w:rFonts w:asciiTheme="minorHAnsi" w:hAnsiTheme="minorHAnsi" w:cstheme="minorHAnsi"/>
          <w:lang w:val="en-GB"/>
        </w:rPr>
      </w:pPr>
    </w:p>
    <w:p w14:paraId="2824697B" w14:textId="6DAD17A0" w:rsidR="00080E06" w:rsidRDefault="00080E06" w:rsidP="00080E06">
      <w:pPr>
        <w:pStyle w:val="4Bulletedcopyblue"/>
        <w:numPr>
          <w:ilvl w:val="0"/>
          <w:numId w:val="0"/>
        </w:numPr>
        <w:ind w:left="340" w:hanging="170"/>
        <w:rPr>
          <w:rFonts w:asciiTheme="minorHAnsi" w:hAnsiTheme="minorHAnsi" w:cstheme="minorHAnsi"/>
          <w:b/>
          <w:bCs/>
          <w:color w:val="0070C0"/>
          <w:sz w:val="32"/>
          <w:szCs w:val="32"/>
          <w:lang w:val="en-GB"/>
        </w:rPr>
      </w:pPr>
      <w:r>
        <w:rPr>
          <w:rFonts w:asciiTheme="minorHAnsi" w:hAnsiTheme="minorHAnsi" w:cstheme="minorHAnsi"/>
          <w:b/>
          <w:bCs/>
          <w:color w:val="0070C0"/>
          <w:sz w:val="32"/>
          <w:szCs w:val="32"/>
          <w:lang w:val="en-GB"/>
        </w:rPr>
        <w:t>Therapeutic Thinking</w:t>
      </w:r>
    </w:p>
    <w:p w14:paraId="00087CFF" w14:textId="1F4091F3" w:rsidR="00080E06" w:rsidRPr="00924CA6" w:rsidRDefault="00080E06" w:rsidP="003176F3">
      <w:pPr>
        <w:pStyle w:val="4Bulletedcopyblue"/>
        <w:numPr>
          <w:ilvl w:val="0"/>
          <w:numId w:val="0"/>
        </w:numPr>
        <w:shd w:val="clear" w:color="auto" w:fill="FFFFFF" w:themeFill="background1"/>
        <w:ind w:left="340" w:hanging="170"/>
        <w:rPr>
          <w:rFonts w:asciiTheme="minorHAnsi" w:hAnsiTheme="minorHAnsi" w:cstheme="minorHAnsi"/>
          <w:color w:val="000000" w:themeColor="text1"/>
          <w:lang w:val="en-GB"/>
        </w:rPr>
      </w:pPr>
      <w:r w:rsidRPr="00924CA6">
        <w:rPr>
          <w:rFonts w:asciiTheme="minorHAnsi" w:hAnsiTheme="minorHAnsi" w:cstheme="minorHAnsi"/>
          <w:color w:val="000000" w:themeColor="text1"/>
          <w:lang w:val="en-GB"/>
        </w:rPr>
        <w:t xml:space="preserve">We are a Therapeutic </w:t>
      </w:r>
      <w:r w:rsidR="000B6E7F" w:rsidRPr="00924CA6">
        <w:rPr>
          <w:rFonts w:asciiTheme="minorHAnsi" w:hAnsiTheme="minorHAnsi" w:cstheme="minorHAnsi"/>
          <w:color w:val="000000" w:themeColor="text1"/>
          <w:lang w:val="en-GB"/>
        </w:rPr>
        <w:t>T</w:t>
      </w:r>
      <w:r w:rsidRPr="00924CA6">
        <w:rPr>
          <w:rFonts w:asciiTheme="minorHAnsi" w:hAnsiTheme="minorHAnsi" w:cstheme="minorHAnsi"/>
          <w:color w:val="000000" w:themeColor="text1"/>
          <w:lang w:val="en-GB"/>
        </w:rPr>
        <w:t xml:space="preserve">hinking </w:t>
      </w:r>
      <w:r w:rsidR="003846AA" w:rsidRPr="00924CA6">
        <w:rPr>
          <w:rFonts w:asciiTheme="minorHAnsi" w:hAnsiTheme="minorHAnsi" w:cstheme="minorHAnsi"/>
          <w:color w:val="000000" w:themeColor="text1"/>
          <w:lang w:val="en-GB"/>
        </w:rPr>
        <w:t>s</w:t>
      </w:r>
      <w:r w:rsidRPr="00924CA6">
        <w:rPr>
          <w:rFonts w:asciiTheme="minorHAnsi" w:hAnsiTheme="minorHAnsi" w:cstheme="minorHAnsi"/>
          <w:color w:val="000000" w:themeColor="text1"/>
          <w:lang w:val="en-GB"/>
        </w:rPr>
        <w:t xml:space="preserve">chool. </w:t>
      </w:r>
      <w:r w:rsidR="009F66A1" w:rsidRPr="00924CA6">
        <w:rPr>
          <w:rFonts w:asciiTheme="minorHAnsi" w:hAnsiTheme="minorHAnsi" w:cstheme="minorHAnsi"/>
          <w:color w:val="000000" w:themeColor="text1"/>
          <w:lang w:val="en-GB"/>
        </w:rPr>
        <w:t xml:space="preserve">We are all trained in Therapeutic Thinking and this underpins all of our interactions with our young people. </w:t>
      </w:r>
      <w:r w:rsidR="00847D59" w:rsidRPr="00924CA6">
        <w:rPr>
          <w:rFonts w:asciiTheme="minorHAnsi" w:hAnsiTheme="minorHAnsi" w:cstheme="minorHAnsi"/>
          <w:color w:val="000000" w:themeColor="text1"/>
          <w:lang w:val="en-GB"/>
        </w:rPr>
        <w:t xml:space="preserve">We aim to understand what a young person is trying to communicate with their behaviour and support them with their difficulties. We do not use a punitive system but support our young people through understanding, listening and </w:t>
      </w:r>
      <w:r w:rsidR="00787BEE" w:rsidRPr="00924CA6">
        <w:rPr>
          <w:rFonts w:asciiTheme="minorHAnsi" w:hAnsiTheme="minorHAnsi" w:cstheme="minorHAnsi"/>
          <w:color w:val="000000" w:themeColor="text1"/>
          <w:lang w:val="en-GB"/>
        </w:rPr>
        <w:t>teaching.</w:t>
      </w:r>
      <w:r w:rsidR="00911AC0" w:rsidRPr="00924CA6">
        <w:rPr>
          <w:rFonts w:asciiTheme="minorHAnsi" w:hAnsiTheme="minorHAnsi" w:cstheme="minorHAnsi"/>
          <w:color w:val="000000" w:themeColor="text1"/>
          <w:lang w:val="en-GB"/>
        </w:rPr>
        <w:t xml:space="preserve"> Once we have analysed their behaviour we plan how we can support them and manag</w:t>
      </w:r>
      <w:r w:rsidR="004100C4" w:rsidRPr="00924CA6">
        <w:rPr>
          <w:rFonts w:asciiTheme="minorHAnsi" w:hAnsiTheme="minorHAnsi" w:cstheme="minorHAnsi"/>
          <w:color w:val="000000" w:themeColor="text1"/>
          <w:lang w:val="en-GB"/>
        </w:rPr>
        <w:t>e situations proactively.</w:t>
      </w:r>
    </w:p>
    <w:p w14:paraId="78E08A68" w14:textId="77777777" w:rsidR="00EB45FC" w:rsidRPr="007F10EF" w:rsidRDefault="00EB45FC" w:rsidP="00EB45FC">
      <w:pPr>
        <w:pStyle w:val="4Bulletedcopyblue"/>
        <w:numPr>
          <w:ilvl w:val="0"/>
          <w:numId w:val="0"/>
        </w:numPr>
        <w:rPr>
          <w:rFonts w:asciiTheme="minorHAnsi" w:hAnsiTheme="minorHAnsi" w:cstheme="minorHAnsi"/>
          <w:lang w:val="en-GB" w:eastAsia="en-GB"/>
        </w:rPr>
      </w:pPr>
    </w:p>
    <w:p w14:paraId="78E08A69" w14:textId="77777777" w:rsidR="00EB45FC" w:rsidRPr="00D0154B" w:rsidRDefault="00EB45FC" w:rsidP="00EB45FC">
      <w:pPr>
        <w:pStyle w:val="Heading1"/>
        <w:rPr>
          <w:rFonts w:asciiTheme="minorHAnsi" w:hAnsiTheme="minorHAnsi" w:cstheme="minorHAnsi"/>
          <w:color w:val="0070C0"/>
          <w:sz w:val="32"/>
          <w:szCs w:val="32"/>
        </w:rPr>
      </w:pPr>
      <w:bookmarkStart w:id="1" w:name="_Toc146179074"/>
      <w:r w:rsidRPr="00D0154B">
        <w:rPr>
          <w:rFonts w:asciiTheme="minorHAnsi" w:hAnsiTheme="minorHAnsi" w:cstheme="minorHAnsi"/>
          <w:color w:val="0070C0"/>
          <w:sz w:val="32"/>
          <w:szCs w:val="32"/>
        </w:rPr>
        <w:t>2. Legislation</w:t>
      </w:r>
      <w:r w:rsidR="00135596" w:rsidRPr="00D0154B">
        <w:rPr>
          <w:rFonts w:asciiTheme="minorHAnsi" w:hAnsiTheme="minorHAnsi" w:cstheme="minorHAnsi"/>
          <w:color w:val="0070C0"/>
          <w:sz w:val="32"/>
          <w:szCs w:val="32"/>
        </w:rPr>
        <w:t>, statutory requirements</w:t>
      </w:r>
      <w:r w:rsidRPr="00D0154B">
        <w:rPr>
          <w:rFonts w:asciiTheme="minorHAnsi" w:hAnsiTheme="minorHAnsi" w:cstheme="minorHAnsi"/>
          <w:color w:val="0070C0"/>
          <w:sz w:val="32"/>
          <w:szCs w:val="32"/>
        </w:rPr>
        <w:t xml:space="preserve"> and statutory </w:t>
      </w:r>
      <w:r w:rsidR="000D6D1B" w:rsidRPr="00D0154B">
        <w:rPr>
          <w:rFonts w:asciiTheme="minorHAnsi" w:hAnsiTheme="minorHAnsi" w:cstheme="minorHAnsi"/>
          <w:color w:val="0070C0"/>
          <w:sz w:val="32"/>
          <w:szCs w:val="32"/>
        </w:rPr>
        <w:t>guidance</w:t>
      </w:r>
      <w:bookmarkEnd w:id="1"/>
    </w:p>
    <w:p w14:paraId="78E08A6A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This policy is based on </w:t>
      </w:r>
      <w:r w:rsidR="000D6D1B" w:rsidRPr="007F10EF">
        <w:rPr>
          <w:rFonts w:asciiTheme="minorHAnsi" w:hAnsiTheme="minorHAnsi" w:cstheme="minorHAnsi"/>
          <w:lang w:val="en-GB"/>
        </w:rPr>
        <w:t xml:space="preserve">legislation </w:t>
      </w:r>
      <w:r w:rsidR="00135596" w:rsidRPr="007F10EF">
        <w:rPr>
          <w:rFonts w:asciiTheme="minorHAnsi" w:hAnsiTheme="minorHAnsi" w:cstheme="minorHAnsi"/>
          <w:lang w:val="en-GB"/>
        </w:rPr>
        <w:t xml:space="preserve">and </w:t>
      </w:r>
      <w:r w:rsidRPr="007F10EF">
        <w:rPr>
          <w:rFonts w:asciiTheme="minorHAnsi" w:hAnsiTheme="minorHAnsi" w:cstheme="minorHAnsi"/>
          <w:lang w:val="en-GB"/>
        </w:rPr>
        <w:t>advice from the Department for Education (DfE) on:</w:t>
      </w:r>
    </w:p>
    <w:p w14:paraId="78E08A6B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/>
        </w:rPr>
      </w:pPr>
      <w:hyperlink r:id="rId12" w:history="1">
        <w:r w:rsidRPr="007F10EF">
          <w:rPr>
            <w:rStyle w:val="Hyperlink"/>
            <w:rFonts w:asciiTheme="minorHAnsi" w:hAnsiTheme="minorHAnsi" w:cstheme="minorHAnsi"/>
            <w:lang w:val="en-GB"/>
          </w:rPr>
          <w:t>Behaviour and discipline in schools</w:t>
        </w:r>
        <w:r w:rsidR="00CD5B53" w:rsidRPr="007F10EF">
          <w:rPr>
            <w:rStyle w:val="Hyperlink"/>
            <w:rFonts w:asciiTheme="minorHAnsi" w:hAnsiTheme="minorHAnsi" w:cstheme="minorHAnsi"/>
            <w:lang w:val="en-GB"/>
          </w:rPr>
          <w:t>: advice for headteachers and school staff</w:t>
        </w:r>
        <w:r w:rsidR="007E365B" w:rsidRPr="007F10EF">
          <w:rPr>
            <w:rStyle w:val="Hyperlink"/>
            <w:rFonts w:asciiTheme="minorHAnsi" w:hAnsiTheme="minorHAnsi" w:cstheme="minorHAnsi"/>
            <w:lang w:val="en-GB"/>
          </w:rPr>
          <w:t>,</w:t>
        </w:r>
        <w:r w:rsidR="00F650EE" w:rsidRPr="007F10EF">
          <w:rPr>
            <w:rStyle w:val="Hyperlink"/>
            <w:rFonts w:asciiTheme="minorHAnsi" w:hAnsiTheme="minorHAnsi" w:cstheme="minorHAnsi"/>
            <w:lang w:val="en-GB"/>
          </w:rPr>
          <w:t xml:space="preserve"> 2016</w:t>
        </w:r>
      </w:hyperlink>
    </w:p>
    <w:p w14:paraId="78E08A6C" w14:textId="77777777" w:rsidR="00F650EE" w:rsidRPr="007F10EF" w:rsidRDefault="00F650EE" w:rsidP="00F650EE">
      <w:pPr>
        <w:pStyle w:val="4Bulletedcopyblue"/>
        <w:rPr>
          <w:rFonts w:asciiTheme="minorHAnsi" w:hAnsiTheme="minorHAnsi" w:cstheme="minorHAnsi"/>
          <w:color w:val="0072CC"/>
          <w:u w:val="single"/>
          <w:lang w:val="en-GB"/>
        </w:rPr>
      </w:pPr>
      <w:hyperlink r:id="rId13" w:history="1">
        <w:r w:rsidRPr="007F10EF">
          <w:rPr>
            <w:rStyle w:val="Hyperlink"/>
            <w:rFonts w:asciiTheme="minorHAnsi" w:hAnsiTheme="minorHAnsi" w:cstheme="minorHAnsi"/>
            <w:lang w:val="en-GB"/>
          </w:rPr>
          <w:t>Behaviour in schools: advice for headteachers and school staff 2022</w:t>
        </w:r>
      </w:hyperlink>
    </w:p>
    <w:p w14:paraId="78E08A6D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Style w:val="Hyperlink"/>
          <w:rFonts w:asciiTheme="minorHAnsi" w:hAnsiTheme="minorHAnsi" w:cstheme="minorHAnsi"/>
          <w:lang w:val="en-GB"/>
        </w:rPr>
      </w:pPr>
      <w:r w:rsidRPr="007F10EF">
        <w:rPr>
          <w:rStyle w:val="Hyperlink"/>
          <w:rFonts w:asciiTheme="minorHAnsi" w:hAnsiTheme="minorHAnsi" w:cstheme="minorHAnsi"/>
          <w:lang w:val="en-GB"/>
        </w:rPr>
        <w:fldChar w:fldCharType="begin"/>
      </w:r>
      <w:r w:rsidRPr="007F10EF">
        <w:rPr>
          <w:rStyle w:val="Hyperlink"/>
          <w:rFonts w:asciiTheme="minorHAnsi" w:hAnsiTheme="minorHAnsi" w:cstheme="minorHAnsi"/>
          <w:lang w:val="en-GB"/>
        </w:rPr>
        <w:instrText xml:space="preserve"> HYPERLINK "https://www.gov.uk/government/publications/searching-screening-and-confiscation" </w:instrText>
      </w:r>
      <w:r w:rsidRPr="007F10EF">
        <w:rPr>
          <w:rStyle w:val="Hyperlink"/>
          <w:rFonts w:asciiTheme="minorHAnsi" w:hAnsiTheme="minorHAnsi" w:cstheme="minorHAnsi"/>
          <w:lang w:val="en-GB"/>
        </w:rPr>
      </w:r>
      <w:r w:rsidRPr="007F10EF">
        <w:rPr>
          <w:rStyle w:val="Hyperlink"/>
          <w:rFonts w:asciiTheme="minorHAnsi" w:hAnsiTheme="minorHAnsi" w:cstheme="minorHAnsi"/>
          <w:lang w:val="en-GB"/>
        </w:rPr>
        <w:fldChar w:fldCharType="separate"/>
      </w:r>
      <w:r w:rsidRPr="007F10EF">
        <w:rPr>
          <w:rStyle w:val="Hyperlink"/>
          <w:rFonts w:asciiTheme="minorHAnsi" w:hAnsiTheme="minorHAnsi" w:cstheme="minorHAnsi"/>
          <w:lang w:val="en-GB"/>
        </w:rPr>
        <w:t>Searching, screening and confiscation at school</w:t>
      </w:r>
      <w:r w:rsidR="00CD5B53" w:rsidRPr="007F10EF">
        <w:rPr>
          <w:rStyle w:val="Hyperlink"/>
          <w:rFonts w:asciiTheme="minorHAnsi" w:hAnsiTheme="minorHAnsi" w:cstheme="minorHAnsi"/>
          <w:lang w:val="en-GB"/>
        </w:rPr>
        <w:t xml:space="preserve"> 2018</w:t>
      </w:r>
    </w:p>
    <w:p w14:paraId="78E08A6E" w14:textId="77777777" w:rsidR="00F650EE" w:rsidRPr="007F10EF" w:rsidRDefault="00EB45FC" w:rsidP="00CD5B53">
      <w:pPr>
        <w:pStyle w:val="4Bulletedcopyblue"/>
        <w:rPr>
          <w:rStyle w:val="Hyperlink"/>
          <w:rFonts w:asciiTheme="minorHAnsi" w:hAnsiTheme="minorHAnsi" w:cstheme="minorHAnsi"/>
          <w:lang w:val="en-GB"/>
        </w:rPr>
      </w:pPr>
      <w:r w:rsidRPr="007F10EF">
        <w:rPr>
          <w:rStyle w:val="Hyperlink"/>
          <w:rFonts w:asciiTheme="minorHAnsi" w:hAnsiTheme="minorHAnsi" w:cstheme="minorHAnsi"/>
          <w:lang w:val="en-GB"/>
        </w:rPr>
        <w:fldChar w:fldCharType="end"/>
      </w:r>
      <w:hyperlink r:id="rId14" w:history="1">
        <w:r w:rsidR="00CD5B53" w:rsidRPr="007F10EF">
          <w:rPr>
            <w:rStyle w:val="Hyperlink"/>
            <w:rFonts w:asciiTheme="minorHAnsi" w:hAnsiTheme="minorHAnsi" w:cstheme="minorHAnsi"/>
            <w:lang w:val="en-GB"/>
          </w:rPr>
          <w:t>Searching, screening and confiscation: advice for schools 2022</w:t>
        </w:r>
      </w:hyperlink>
    </w:p>
    <w:p w14:paraId="78E08A6F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Style w:val="Hyperlink"/>
          <w:rFonts w:asciiTheme="minorHAnsi" w:hAnsiTheme="minorHAnsi" w:cstheme="minorHAnsi"/>
          <w:lang w:val="en-GB"/>
        </w:rPr>
      </w:pPr>
      <w:hyperlink r:id="rId15" w:history="1">
        <w:r w:rsidRPr="007F10EF">
          <w:rPr>
            <w:rStyle w:val="Hyperlink"/>
            <w:rFonts w:asciiTheme="minorHAnsi" w:hAnsiTheme="minorHAnsi" w:cstheme="minorHAnsi"/>
            <w:lang w:val="en-GB"/>
          </w:rPr>
          <w:t>The Equality Act 2010</w:t>
        </w:r>
      </w:hyperlink>
    </w:p>
    <w:p w14:paraId="78E08A70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Style w:val="Hyperlink"/>
          <w:rFonts w:asciiTheme="minorHAnsi" w:hAnsiTheme="minorHAnsi" w:cstheme="minorHAnsi"/>
          <w:lang w:val="en-GB"/>
        </w:rPr>
      </w:pPr>
      <w:hyperlink r:id="rId16" w:history="1">
        <w:r w:rsidRPr="007F10EF">
          <w:rPr>
            <w:rStyle w:val="Hyperlink"/>
            <w:rFonts w:asciiTheme="minorHAnsi" w:hAnsiTheme="minorHAnsi" w:cstheme="minorHAnsi"/>
            <w:lang w:val="en-GB"/>
          </w:rPr>
          <w:t>Keeping Children Safe in Education</w:t>
        </w:r>
      </w:hyperlink>
    </w:p>
    <w:p w14:paraId="78E08A71" w14:textId="77777777" w:rsidR="00A01433" w:rsidRPr="007F10EF" w:rsidRDefault="0052324A" w:rsidP="00A01433">
      <w:pPr>
        <w:pStyle w:val="4Bulletedcopyblue"/>
        <w:rPr>
          <w:rStyle w:val="Hyperlink"/>
          <w:rFonts w:asciiTheme="minorHAnsi" w:hAnsiTheme="minorHAnsi" w:cstheme="minorHAnsi"/>
          <w:lang w:val="en-GB"/>
        </w:rPr>
      </w:pPr>
      <w:r w:rsidRPr="007F10EF">
        <w:rPr>
          <w:rStyle w:val="Hyperlink"/>
          <w:rFonts w:asciiTheme="minorHAnsi" w:hAnsiTheme="minorHAnsi" w:cstheme="minorHAnsi"/>
          <w:lang w:val="en-GB"/>
        </w:rPr>
        <w:fldChar w:fldCharType="begin"/>
      </w:r>
      <w:r w:rsidRPr="007F10EF">
        <w:rPr>
          <w:rStyle w:val="Hyperlink"/>
          <w:rFonts w:asciiTheme="minorHAnsi" w:hAnsiTheme="minorHAnsi" w:cstheme="minorHAnsi"/>
          <w:lang w:val="en-GB"/>
        </w:rPr>
        <w:instrText xml:space="preserve"> HYPERLINK "https://www.gov.uk/government/publications/school-exclusion" \l ":~:text=Schools%20and%20colleges%20must%20continue,headteachers" </w:instrText>
      </w:r>
      <w:r w:rsidRPr="007F10EF">
        <w:rPr>
          <w:rStyle w:val="Hyperlink"/>
          <w:rFonts w:asciiTheme="minorHAnsi" w:hAnsiTheme="minorHAnsi" w:cstheme="minorHAnsi"/>
          <w:lang w:val="en-GB"/>
        </w:rPr>
      </w:r>
      <w:r w:rsidRPr="007F10EF">
        <w:rPr>
          <w:rStyle w:val="Hyperlink"/>
          <w:rFonts w:asciiTheme="minorHAnsi" w:hAnsiTheme="minorHAnsi" w:cstheme="minorHAnsi"/>
          <w:lang w:val="en-GB"/>
        </w:rPr>
        <w:fldChar w:fldCharType="separate"/>
      </w:r>
      <w:r w:rsidR="00A01433" w:rsidRPr="007F10EF">
        <w:rPr>
          <w:rStyle w:val="Hyperlink"/>
          <w:rFonts w:asciiTheme="minorHAnsi" w:hAnsiTheme="minorHAnsi" w:cstheme="minorHAnsi"/>
          <w:lang w:val="en-GB"/>
        </w:rPr>
        <w:t>Exclusion from maintained schools, academies and pupil referral units in England 2017</w:t>
      </w:r>
    </w:p>
    <w:p w14:paraId="78E08A72" w14:textId="77777777" w:rsidR="00A01433" w:rsidRPr="007F10EF" w:rsidRDefault="0052324A" w:rsidP="00A01433">
      <w:pPr>
        <w:pStyle w:val="4Bulletedcopyblue"/>
        <w:rPr>
          <w:rStyle w:val="Hyperlink"/>
          <w:rFonts w:asciiTheme="minorHAnsi" w:hAnsiTheme="minorHAnsi" w:cstheme="minorHAnsi"/>
          <w:lang w:val="en-GB"/>
        </w:rPr>
      </w:pPr>
      <w:r w:rsidRPr="007F10EF">
        <w:rPr>
          <w:rStyle w:val="Hyperlink"/>
          <w:rFonts w:asciiTheme="minorHAnsi" w:hAnsiTheme="minorHAnsi" w:cstheme="minorHAnsi"/>
          <w:lang w:val="en-GB"/>
        </w:rPr>
        <w:fldChar w:fldCharType="end"/>
      </w:r>
      <w:r w:rsidRPr="007F10EF">
        <w:rPr>
          <w:rStyle w:val="Hyperlink"/>
          <w:rFonts w:asciiTheme="minorHAnsi" w:hAnsiTheme="minorHAnsi" w:cstheme="minorHAnsi"/>
          <w:lang w:val="en-GB"/>
        </w:rPr>
        <w:fldChar w:fldCharType="begin"/>
      </w:r>
      <w:r w:rsidRPr="007F10EF">
        <w:rPr>
          <w:rStyle w:val="Hyperlink"/>
          <w:rFonts w:asciiTheme="minorHAnsi" w:hAnsiTheme="minorHAnsi" w:cstheme="minorHAnsi"/>
          <w:lang w:val="en-GB"/>
        </w:rPr>
        <w:instrText xml:space="preserve"> HYPERLINK "https://www.gov.uk/government/publications/school-exclusion" \l ":~:text=Schools%20and%20colleges%20must%20continue,headteachers" </w:instrText>
      </w:r>
      <w:r w:rsidRPr="007F10EF">
        <w:rPr>
          <w:rStyle w:val="Hyperlink"/>
          <w:rFonts w:asciiTheme="minorHAnsi" w:hAnsiTheme="minorHAnsi" w:cstheme="minorHAnsi"/>
          <w:lang w:val="en-GB"/>
        </w:rPr>
      </w:r>
      <w:r w:rsidRPr="007F10EF">
        <w:rPr>
          <w:rStyle w:val="Hyperlink"/>
          <w:rFonts w:asciiTheme="minorHAnsi" w:hAnsiTheme="minorHAnsi" w:cstheme="minorHAnsi"/>
          <w:lang w:val="en-GB"/>
        </w:rPr>
        <w:fldChar w:fldCharType="separate"/>
      </w:r>
      <w:r w:rsidR="00A01433" w:rsidRPr="007F10EF">
        <w:rPr>
          <w:rStyle w:val="Hyperlink"/>
          <w:rFonts w:asciiTheme="minorHAnsi" w:hAnsiTheme="minorHAnsi" w:cstheme="minorHAnsi"/>
          <w:lang w:val="en-GB"/>
        </w:rPr>
        <w:t>Suspension and permanent exclusion from maintained schools, academies and pupil referral units in England, including pupil movement - 2022</w:t>
      </w:r>
    </w:p>
    <w:p w14:paraId="78E08A73" w14:textId="77777777" w:rsidR="00EB45FC" w:rsidRPr="007F10EF" w:rsidRDefault="0052324A" w:rsidP="00A01433">
      <w:pPr>
        <w:pStyle w:val="4Bulletedcopyblue"/>
        <w:rPr>
          <w:rStyle w:val="Hyperlink"/>
          <w:rFonts w:asciiTheme="minorHAnsi" w:hAnsiTheme="minorHAnsi" w:cstheme="minorHAnsi"/>
          <w:lang w:val="en-GB"/>
        </w:rPr>
      </w:pPr>
      <w:r w:rsidRPr="007F10EF">
        <w:rPr>
          <w:rStyle w:val="Hyperlink"/>
          <w:rFonts w:asciiTheme="minorHAnsi" w:hAnsiTheme="minorHAnsi" w:cstheme="minorHAnsi"/>
          <w:lang w:val="en-GB"/>
        </w:rPr>
        <w:fldChar w:fldCharType="end"/>
      </w:r>
      <w:r w:rsidR="00EB45FC" w:rsidRPr="007F10EF">
        <w:rPr>
          <w:rFonts w:asciiTheme="minorHAnsi" w:hAnsiTheme="minorHAnsi" w:cstheme="minorHAnsi"/>
          <w:lang w:val="en-GB"/>
        </w:rPr>
        <w:fldChar w:fldCharType="begin"/>
      </w:r>
      <w:r w:rsidR="00EB45FC" w:rsidRPr="007F10EF">
        <w:rPr>
          <w:rFonts w:asciiTheme="minorHAnsi" w:hAnsiTheme="minorHAnsi" w:cstheme="minorHAnsi"/>
          <w:lang w:val="en-GB"/>
        </w:rPr>
        <w:instrText xml:space="preserve"> HYPERLINK "https://www.gov.uk/government/publications/use-of-reasonable-force-in-schools" </w:instrText>
      </w:r>
      <w:r w:rsidR="00EB45FC" w:rsidRPr="007F10EF">
        <w:rPr>
          <w:rFonts w:asciiTheme="minorHAnsi" w:hAnsiTheme="minorHAnsi" w:cstheme="minorHAnsi"/>
          <w:lang w:val="en-GB"/>
        </w:rPr>
      </w:r>
      <w:r w:rsidR="00EB45FC" w:rsidRPr="007F10EF">
        <w:rPr>
          <w:rFonts w:asciiTheme="minorHAnsi" w:hAnsiTheme="minorHAnsi" w:cstheme="minorHAnsi"/>
          <w:lang w:val="en-GB"/>
        </w:rPr>
        <w:fldChar w:fldCharType="separate"/>
      </w:r>
      <w:r w:rsidR="00EB45FC" w:rsidRPr="007F10EF">
        <w:rPr>
          <w:rStyle w:val="Hyperlink"/>
          <w:rFonts w:asciiTheme="minorHAnsi" w:hAnsiTheme="minorHAnsi" w:cstheme="minorHAnsi"/>
          <w:lang w:val="en-GB"/>
        </w:rPr>
        <w:t>Use of reasonable force in schools</w:t>
      </w:r>
    </w:p>
    <w:p w14:paraId="78E08A74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Style w:val="Hyperlink"/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fldChar w:fldCharType="end"/>
      </w:r>
      <w:hyperlink r:id="rId17" w:history="1">
        <w:r w:rsidRPr="007F10EF">
          <w:rPr>
            <w:rStyle w:val="Hyperlink"/>
            <w:rFonts w:asciiTheme="minorHAnsi" w:hAnsiTheme="minorHAnsi" w:cstheme="minorHAnsi"/>
            <w:lang w:val="en-GB"/>
          </w:rPr>
          <w:t>Supporting pupils with medical conditions at school</w:t>
        </w:r>
      </w:hyperlink>
      <w:r w:rsidRPr="007F10EF">
        <w:rPr>
          <w:rStyle w:val="Hyperlink"/>
          <w:rFonts w:asciiTheme="minorHAnsi" w:hAnsiTheme="minorHAnsi" w:cstheme="minorHAnsi"/>
          <w:lang w:val="en-GB"/>
        </w:rPr>
        <w:t xml:space="preserve"> </w:t>
      </w:r>
    </w:p>
    <w:p w14:paraId="78E08A75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color w:val="0092CF"/>
          <w:u w:val="single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It is also based on the </w:t>
      </w:r>
      <w:hyperlink r:id="rId18" w:history="1">
        <w:r w:rsidRPr="007F10EF">
          <w:rPr>
            <w:rStyle w:val="Hyperlink"/>
            <w:rFonts w:asciiTheme="minorHAnsi" w:hAnsiTheme="minorHAnsi" w:cstheme="minorHAnsi"/>
            <w:lang w:val="en-GB"/>
          </w:rPr>
          <w:t>Special Educational Needs and Disability (SEND) Code of Practice</w:t>
        </w:r>
      </w:hyperlink>
      <w:r w:rsidRPr="007F10EF">
        <w:rPr>
          <w:rFonts w:asciiTheme="minorHAnsi" w:hAnsiTheme="minorHAnsi" w:cstheme="minorHAnsi"/>
          <w:lang w:val="en-GB"/>
        </w:rPr>
        <w:t>.</w:t>
      </w:r>
    </w:p>
    <w:p w14:paraId="78E08A76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szCs w:val="20"/>
          <w:lang w:val="en-GB"/>
        </w:rPr>
      </w:pPr>
      <w:r w:rsidRPr="007F10EF">
        <w:rPr>
          <w:rFonts w:asciiTheme="minorHAnsi" w:hAnsiTheme="minorHAnsi" w:cstheme="minorHAnsi"/>
          <w:szCs w:val="20"/>
          <w:lang w:val="en-GB"/>
        </w:rPr>
        <w:t>In addition, this policy is based on:</w:t>
      </w:r>
    </w:p>
    <w:p w14:paraId="78E08A77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Section 175 of the </w:t>
      </w:r>
      <w:hyperlink r:id="rId19" w:history="1">
        <w:r w:rsidRPr="007F10EF">
          <w:rPr>
            <w:rStyle w:val="Hyperlink"/>
            <w:rFonts w:asciiTheme="minorHAnsi" w:hAnsiTheme="minorHAnsi" w:cstheme="minorHAnsi"/>
            <w:lang w:val="en-GB"/>
          </w:rPr>
          <w:t>Education Act 2002</w:t>
        </w:r>
      </w:hyperlink>
      <w:r w:rsidRPr="007F10EF">
        <w:rPr>
          <w:rFonts w:asciiTheme="minorHAnsi" w:hAnsiTheme="minorHAnsi" w:cstheme="minorHAnsi"/>
          <w:lang w:val="en-GB"/>
        </w:rPr>
        <w:t xml:space="preserve">, which outlines a school’s duty to safeguard and promote the welfare of its pupils </w:t>
      </w:r>
    </w:p>
    <w:p w14:paraId="78E08A78" w14:textId="77777777" w:rsidR="00EB45FC" w:rsidRPr="007F10EF" w:rsidRDefault="00A73DA5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Sections 88 to </w:t>
      </w:r>
      <w:r w:rsidR="00EB45FC" w:rsidRPr="007F10EF">
        <w:rPr>
          <w:rFonts w:asciiTheme="minorHAnsi" w:hAnsiTheme="minorHAnsi" w:cstheme="minorHAnsi"/>
          <w:lang w:val="en-GB"/>
        </w:rPr>
        <w:t xml:space="preserve">94 of the </w:t>
      </w:r>
      <w:hyperlink r:id="rId20" w:history="1">
        <w:r w:rsidR="00EB45FC" w:rsidRPr="007F10EF">
          <w:rPr>
            <w:rStyle w:val="Hyperlink"/>
            <w:rFonts w:asciiTheme="minorHAnsi" w:hAnsiTheme="minorHAnsi" w:cstheme="minorHAnsi"/>
            <w:lang w:val="en-GB"/>
          </w:rPr>
          <w:t>Education and Inspections Act 2006</w:t>
        </w:r>
      </w:hyperlink>
      <w:r w:rsidR="00EB45FC" w:rsidRPr="007F10EF">
        <w:rPr>
          <w:rFonts w:asciiTheme="minorHAnsi" w:hAnsiTheme="minorHAnsi" w:cstheme="minorHAnsi"/>
          <w:lang w:val="en-GB"/>
        </w:rPr>
        <w:t>, which require</w:t>
      </w:r>
      <w:r w:rsidR="00F42EED" w:rsidRPr="007F10EF">
        <w:rPr>
          <w:rFonts w:asciiTheme="minorHAnsi" w:hAnsiTheme="minorHAnsi" w:cstheme="minorHAnsi"/>
          <w:lang w:val="en-GB"/>
        </w:rPr>
        <w:t>s</w:t>
      </w:r>
      <w:r w:rsidR="00EB45FC" w:rsidRPr="007F10EF">
        <w:rPr>
          <w:rFonts w:asciiTheme="minorHAnsi" w:hAnsiTheme="minorHAnsi" w:cstheme="minorHAnsi"/>
          <w:lang w:val="en-GB"/>
        </w:rPr>
        <w:t xml:space="preserve"> schools to regulate pupils’ behaviour and publish a behaviour policy and written statement of behaviour principles, and give schools the authority to confiscate pupils’ property</w:t>
      </w:r>
    </w:p>
    <w:p w14:paraId="78E08A79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/>
        </w:rPr>
      </w:pPr>
      <w:hyperlink r:id="rId21" w:anchor="behaviour-policy" w:history="1">
        <w:r w:rsidRPr="007F10EF">
          <w:rPr>
            <w:rStyle w:val="Hyperlink"/>
            <w:rFonts w:asciiTheme="minorHAnsi" w:hAnsiTheme="minorHAnsi" w:cstheme="minorHAnsi"/>
            <w:lang w:val="en-GB"/>
          </w:rPr>
          <w:t>DfE guidance</w:t>
        </w:r>
      </w:hyperlink>
      <w:r w:rsidRPr="007F10EF">
        <w:rPr>
          <w:rFonts w:asciiTheme="minorHAnsi" w:hAnsiTheme="minorHAnsi" w:cstheme="minorHAnsi"/>
          <w:lang w:val="en-GB"/>
        </w:rPr>
        <w:t xml:space="preserve"> explaining that maintained schools must publish their behaviour policy online</w:t>
      </w:r>
    </w:p>
    <w:p w14:paraId="78E08A7A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</w:p>
    <w:p w14:paraId="78E08A7B" w14:textId="77777777" w:rsidR="00EB45FC" w:rsidRPr="005A2C2D" w:rsidRDefault="00EB45FC" w:rsidP="00EB45FC">
      <w:pPr>
        <w:pStyle w:val="Heading1"/>
        <w:rPr>
          <w:rFonts w:asciiTheme="minorHAnsi" w:hAnsiTheme="minorHAnsi" w:cstheme="minorHAnsi"/>
          <w:color w:val="0070C0"/>
          <w:sz w:val="32"/>
          <w:szCs w:val="32"/>
        </w:rPr>
      </w:pPr>
      <w:bookmarkStart w:id="2" w:name="_Toc146179075"/>
      <w:r w:rsidRPr="005A2C2D">
        <w:rPr>
          <w:rFonts w:asciiTheme="minorHAnsi" w:hAnsiTheme="minorHAnsi" w:cstheme="minorHAnsi"/>
          <w:color w:val="0070C0"/>
          <w:sz w:val="32"/>
          <w:szCs w:val="32"/>
        </w:rPr>
        <w:t>3. Definitions</w:t>
      </w:r>
      <w:bookmarkEnd w:id="2"/>
    </w:p>
    <w:p w14:paraId="78E08A7C" w14:textId="77777777" w:rsidR="00EB45FC" w:rsidRPr="007F10EF" w:rsidRDefault="00EF2767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 </w:t>
      </w:r>
      <w:r w:rsidR="006522D0" w:rsidRPr="007F10EF">
        <w:rPr>
          <w:rFonts w:asciiTheme="minorHAnsi" w:hAnsiTheme="minorHAnsi" w:cstheme="minorHAnsi"/>
          <w:b/>
          <w:lang w:val="en-GB"/>
        </w:rPr>
        <w:t xml:space="preserve">Challenging </w:t>
      </w:r>
      <w:r w:rsidR="00EB45FC" w:rsidRPr="007F10EF">
        <w:rPr>
          <w:rFonts w:asciiTheme="minorHAnsi" w:hAnsiTheme="minorHAnsi" w:cstheme="minorHAnsi"/>
          <w:b/>
          <w:lang w:val="en-GB"/>
        </w:rPr>
        <w:t>behaviour</w:t>
      </w:r>
      <w:r w:rsidR="00EB45FC" w:rsidRPr="007F10EF">
        <w:rPr>
          <w:rFonts w:asciiTheme="minorHAnsi" w:hAnsiTheme="minorHAnsi" w:cstheme="minorHAnsi"/>
          <w:lang w:val="en-GB"/>
        </w:rPr>
        <w:t xml:space="preserve"> is defined as:</w:t>
      </w:r>
    </w:p>
    <w:p w14:paraId="78E08A7D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Disruption in lessons</w:t>
      </w:r>
    </w:p>
    <w:p w14:paraId="78E08A7E" w14:textId="1289F643" w:rsidR="00EB45FC" w:rsidRPr="00924CA6" w:rsidRDefault="00BF666D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  <w:lang w:val="en-GB"/>
        </w:rPr>
      </w:pPr>
      <w:r w:rsidRPr="00924CA6">
        <w:rPr>
          <w:rFonts w:asciiTheme="minorHAnsi" w:hAnsiTheme="minorHAnsi" w:cstheme="minorHAnsi"/>
          <w:color w:val="000000" w:themeColor="text1"/>
          <w:lang w:val="en-GB"/>
        </w:rPr>
        <w:t>Persistent r</w:t>
      </w:r>
      <w:r w:rsidR="00BC3E83" w:rsidRPr="00924CA6">
        <w:rPr>
          <w:rFonts w:asciiTheme="minorHAnsi" w:hAnsiTheme="minorHAnsi" w:cstheme="minorHAnsi"/>
          <w:color w:val="000000" w:themeColor="text1"/>
          <w:lang w:val="en-GB"/>
        </w:rPr>
        <w:t>efusal to complete</w:t>
      </w:r>
      <w:r w:rsidR="00885635" w:rsidRPr="00924CA6">
        <w:rPr>
          <w:rFonts w:asciiTheme="minorHAnsi" w:hAnsiTheme="minorHAnsi" w:cstheme="minorHAnsi"/>
          <w:color w:val="000000" w:themeColor="text1"/>
          <w:lang w:val="en-GB"/>
        </w:rPr>
        <w:t xml:space="preserve"> classwork</w:t>
      </w:r>
    </w:p>
    <w:p w14:paraId="5824D666" w14:textId="22CC22F6" w:rsidR="00E2568E" w:rsidRPr="00924CA6" w:rsidRDefault="00E2633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  <w:lang w:val="en-GB"/>
        </w:rPr>
      </w:pPr>
      <w:r w:rsidRPr="00924CA6">
        <w:rPr>
          <w:rFonts w:asciiTheme="minorHAnsi" w:hAnsiTheme="minorHAnsi" w:cstheme="minorHAnsi"/>
          <w:color w:val="000000" w:themeColor="text1"/>
          <w:lang w:val="en-GB"/>
        </w:rPr>
        <w:t>Inappropriate use of technology- see AUP</w:t>
      </w:r>
    </w:p>
    <w:p w14:paraId="78E08A80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b/>
          <w:lang w:val="en-GB"/>
        </w:rPr>
        <w:t>Se</w:t>
      </w:r>
      <w:r w:rsidR="006522D0" w:rsidRPr="007F10EF">
        <w:rPr>
          <w:rFonts w:asciiTheme="minorHAnsi" w:hAnsiTheme="minorHAnsi" w:cstheme="minorHAnsi"/>
          <w:b/>
          <w:lang w:val="en-GB"/>
        </w:rPr>
        <w:t xml:space="preserve">rious challenging </w:t>
      </w:r>
      <w:r w:rsidRPr="007F10EF">
        <w:rPr>
          <w:rFonts w:asciiTheme="minorHAnsi" w:hAnsiTheme="minorHAnsi" w:cstheme="minorHAnsi"/>
          <w:b/>
          <w:lang w:val="en-GB"/>
        </w:rPr>
        <w:t>behaviour</w:t>
      </w:r>
      <w:r w:rsidRPr="007F10EF">
        <w:rPr>
          <w:rFonts w:asciiTheme="minorHAnsi" w:hAnsiTheme="minorHAnsi" w:cstheme="minorHAnsi"/>
          <w:lang w:val="en-GB"/>
        </w:rPr>
        <w:t xml:space="preserve"> is defined as:</w:t>
      </w:r>
    </w:p>
    <w:p w14:paraId="78E08A81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Repeated breaches of the school rules</w:t>
      </w:r>
    </w:p>
    <w:p w14:paraId="78E08A82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Any form of bullying </w:t>
      </w:r>
    </w:p>
    <w:p w14:paraId="78E08A83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Sexual violence, such as rape, assault by penetration, or sexual assault (intentional sexual touching without consent)</w:t>
      </w:r>
    </w:p>
    <w:p w14:paraId="78E08A84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Sexual harassment, meaning unwanted conduct of a sexual nature, such as:</w:t>
      </w:r>
    </w:p>
    <w:p w14:paraId="78E08A85" w14:textId="77777777" w:rsidR="00EB45FC" w:rsidRPr="007F10EF" w:rsidRDefault="00EB45FC" w:rsidP="00E55D35">
      <w:pPr>
        <w:pStyle w:val="Bulletedcopylevel2"/>
        <w:numPr>
          <w:ilvl w:val="0"/>
          <w:numId w:val="2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Sexual comments</w:t>
      </w:r>
    </w:p>
    <w:p w14:paraId="78E08A86" w14:textId="77777777" w:rsidR="00EB45FC" w:rsidRPr="007F10EF" w:rsidRDefault="00EB45FC" w:rsidP="00E55D35">
      <w:pPr>
        <w:pStyle w:val="Bulletedcopylevel2"/>
        <w:numPr>
          <w:ilvl w:val="0"/>
          <w:numId w:val="2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Sexual jokes or taunting</w:t>
      </w:r>
    </w:p>
    <w:p w14:paraId="78E08A87" w14:textId="77777777" w:rsidR="00EB45FC" w:rsidRPr="007F10EF" w:rsidRDefault="00EB45FC" w:rsidP="00E55D35">
      <w:pPr>
        <w:pStyle w:val="Bulletedcopylevel2"/>
        <w:numPr>
          <w:ilvl w:val="0"/>
          <w:numId w:val="2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Physical behaviour like interfering with clothes</w:t>
      </w:r>
    </w:p>
    <w:p w14:paraId="78E08A88" w14:textId="77777777" w:rsidR="00EB45FC" w:rsidRPr="007F10EF" w:rsidRDefault="00EB45FC" w:rsidP="00E55D35">
      <w:pPr>
        <w:pStyle w:val="Bulletedcopylevel2"/>
        <w:numPr>
          <w:ilvl w:val="0"/>
          <w:numId w:val="2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Online sexual harassment</w:t>
      </w:r>
      <w:r w:rsidR="007E365B" w:rsidRPr="007F10EF">
        <w:rPr>
          <w:rFonts w:asciiTheme="minorHAnsi" w:hAnsiTheme="minorHAnsi" w:cstheme="minorHAnsi"/>
          <w:lang w:val="en-GB"/>
        </w:rPr>
        <w:t>,</w:t>
      </w:r>
      <w:r w:rsidRPr="007F10EF">
        <w:rPr>
          <w:rFonts w:asciiTheme="minorHAnsi" w:hAnsiTheme="minorHAnsi" w:cstheme="minorHAnsi"/>
          <w:lang w:val="en-GB"/>
        </w:rPr>
        <w:t xml:space="preserve"> such as unwanted sexual comments and messages (including on social media), sharing of nude or semi-nude images and/or videos, or sharing of unwanted explicit content</w:t>
      </w:r>
    </w:p>
    <w:p w14:paraId="78E08A89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Vandalism</w:t>
      </w:r>
    </w:p>
    <w:p w14:paraId="78E08A8A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lastRenderedPageBreak/>
        <w:t>Theft</w:t>
      </w:r>
    </w:p>
    <w:p w14:paraId="78E08A8B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Fighting</w:t>
      </w:r>
    </w:p>
    <w:p w14:paraId="78E08A8C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Racist, sexist, homophobic or discriminatory behaviour</w:t>
      </w:r>
    </w:p>
    <w:p w14:paraId="78E08A8D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</w:p>
    <w:p w14:paraId="78E08A8E" w14:textId="77777777" w:rsidR="00EB45FC" w:rsidRPr="006F2DAD" w:rsidRDefault="00EB45FC" w:rsidP="00EB45FC">
      <w:pPr>
        <w:pStyle w:val="Heading1"/>
        <w:rPr>
          <w:rFonts w:asciiTheme="minorHAnsi" w:hAnsiTheme="minorHAnsi" w:cstheme="minorHAnsi"/>
          <w:color w:val="0070C0"/>
          <w:sz w:val="32"/>
          <w:szCs w:val="32"/>
        </w:rPr>
      </w:pPr>
      <w:bookmarkStart w:id="3" w:name="_Toc146179076"/>
      <w:r w:rsidRPr="006F2DAD">
        <w:rPr>
          <w:rFonts w:asciiTheme="minorHAnsi" w:hAnsiTheme="minorHAnsi" w:cstheme="minorHAnsi"/>
          <w:color w:val="0070C0"/>
          <w:sz w:val="32"/>
          <w:szCs w:val="32"/>
        </w:rPr>
        <w:t>4. Bullying</w:t>
      </w:r>
      <w:bookmarkEnd w:id="3"/>
    </w:p>
    <w:p w14:paraId="78E08A8F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b/>
          <w:lang w:val="en-GB"/>
        </w:rPr>
        <w:t>Bullying</w:t>
      </w:r>
      <w:r w:rsidRPr="007F10EF">
        <w:rPr>
          <w:rFonts w:asciiTheme="minorHAnsi" w:hAnsiTheme="minorHAnsi" w:cstheme="minorHAnsi"/>
          <w:lang w:val="en-GB"/>
        </w:rPr>
        <w:t xml:space="preserve"> is defined as the repetitive, intentional harming of 1 person or group by another person or group, where the relationship involves an imbalance of power.</w:t>
      </w:r>
    </w:p>
    <w:p w14:paraId="78E08A90" w14:textId="77777777" w:rsidR="00EB45FC" w:rsidRPr="007F10EF" w:rsidRDefault="00EB45FC" w:rsidP="00EB45FC">
      <w:pPr>
        <w:pStyle w:val="1bodycopy10pt"/>
        <w:rPr>
          <w:rFonts w:asciiTheme="minorHAnsi" w:eastAsia="Times New Roman" w:hAnsiTheme="minorHAnsi" w:cstheme="minorHAnsi"/>
          <w:color w:val="000000"/>
          <w:lang w:val="en-GB" w:eastAsia="en-GB"/>
        </w:rPr>
      </w:pPr>
      <w:r w:rsidRPr="007F10EF">
        <w:rPr>
          <w:rFonts w:asciiTheme="minorHAnsi" w:eastAsia="Times New Roman" w:hAnsiTheme="minorHAnsi" w:cstheme="minorHAnsi"/>
          <w:color w:val="000000"/>
          <w:lang w:val="en-GB" w:eastAsia="en-GB"/>
        </w:rPr>
        <w:t>Bullying is, therefore:</w:t>
      </w:r>
    </w:p>
    <w:p w14:paraId="78E08A91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Deliberately hurtful</w:t>
      </w:r>
    </w:p>
    <w:p w14:paraId="78E08A92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Repeated, often over a period of time</w:t>
      </w:r>
    </w:p>
    <w:p w14:paraId="78E08A93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Difficult to defend against</w:t>
      </w:r>
    </w:p>
    <w:p w14:paraId="78E08A94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Bullying can include: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81"/>
        <w:gridCol w:w="7047"/>
      </w:tblGrid>
      <w:tr w:rsidR="00EB45FC" w:rsidRPr="007F10EF" w14:paraId="78E08A97" w14:textId="77777777" w:rsidTr="00F7591A">
        <w:trPr>
          <w:cantSplit/>
          <w:tblHeader/>
        </w:trPr>
        <w:tc>
          <w:tcPr>
            <w:tcW w:w="258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  <w:tl2br w:val="nil"/>
              <w:tr2bl w:val="nil"/>
            </w:tcBorders>
            <w:shd w:val="clear" w:color="auto" w:fill="D8DFDE"/>
          </w:tcPr>
          <w:p w14:paraId="78E08A95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  <w:r w:rsidRPr="007F10EF">
              <w:rPr>
                <w:rFonts w:asciiTheme="minorHAnsi" w:hAnsiTheme="minorHAnsi" w:cstheme="minorHAnsi"/>
                <w:caps/>
                <w:lang w:val="en-GB"/>
              </w:rPr>
              <w:t>TYPE OF BULLYING</w:t>
            </w:r>
          </w:p>
        </w:tc>
        <w:tc>
          <w:tcPr>
            <w:tcW w:w="7047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  <w:tl2br w:val="nil"/>
              <w:tr2bl w:val="nil"/>
            </w:tcBorders>
            <w:shd w:val="clear" w:color="auto" w:fill="D8DFDE"/>
          </w:tcPr>
          <w:p w14:paraId="78E08A96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  <w:r w:rsidRPr="007F10EF">
              <w:rPr>
                <w:rFonts w:asciiTheme="minorHAnsi" w:hAnsiTheme="minorHAnsi" w:cstheme="minorHAnsi"/>
                <w:caps/>
                <w:lang w:val="en-GB"/>
              </w:rPr>
              <w:t>DEFINITION</w:t>
            </w:r>
          </w:p>
        </w:tc>
      </w:tr>
      <w:tr w:rsidR="00EB45FC" w:rsidRPr="007F10EF" w14:paraId="78E08A9A" w14:textId="77777777" w:rsidTr="00F7591A">
        <w:trPr>
          <w:cantSplit/>
        </w:trPr>
        <w:tc>
          <w:tcPr>
            <w:tcW w:w="2581" w:type="dxa"/>
          </w:tcPr>
          <w:p w14:paraId="78E08A98" w14:textId="77777777" w:rsidR="00EB45FC" w:rsidRPr="007F10EF" w:rsidRDefault="00EB45FC" w:rsidP="00F7591A">
            <w:pPr>
              <w:pStyle w:val="Tablebodycopy"/>
              <w:rPr>
                <w:rFonts w:asciiTheme="minorHAnsi" w:hAnsiTheme="minorHAnsi" w:cstheme="minorHAnsi"/>
                <w:lang w:val="en-GB"/>
              </w:rPr>
            </w:pPr>
            <w:r w:rsidRPr="007F10EF">
              <w:rPr>
                <w:rFonts w:asciiTheme="minorHAnsi" w:hAnsiTheme="minorHAnsi" w:cstheme="minorHAnsi"/>
                <w:lang w:val="en-GB"/>
              </w:rPr>
              <w:t>Emotional</w:t>
            </w:r>
          </w:p>
        </w:tc>
        <w:tc>
          <w:tcPr>
            <w:tcW w:w="7047" w:type="dxa"/>
          </w:tcPr>
          <w:p w14:paraId="78E08A99" w14:textId="77777777" w:rsidR="00EB45FC" w:rsidRPr="007F10EF" w:rsidRDefault="00EB45FC" w:rsidP="00F7591A">
            <w:pPr>
              <w:pStyle w:val="Tablebodycopy"/>
              <w:rPr>
                <w:rFonts w:asciiTheme="minorHAnsi" w:hAnsiTheme="minorHAnsi" w:cstheme="minorHAnsi"/>
                <w:b/>
                <w:lang w:val="en-GB"/>
              </w:rPr>
            </w:pPr>
            <w:r w:rsidRPr="007F10EF">
              <w:rPr>
                <w:rFonts w:asciiTheme="minorHAnsi" w:hAnsiTheme="minorHAnsi" w:cstheme="minorHAnsi"/>
                <w:lang w:val="en-GB"/>
              </w:rPr>
              <w:t>Being unfriendly, excluding, tormenting</w:t>
            </w:r>
          </w:p>
        </w:tc>
      </w:tr>
      <w:tr w:rsidR="00EB45FC" w:rsidRPr="007F10EF" w14:paraId="78E08A9D" w14:textId="77777777" w:rsidTr="00F7591A">
        <w:trPr>
          <w:cantSplit/>
        </w:trPr>
        <w:tc>
          <w:tcPr>
            <w:tcW w:w="2581" w:type="dxa"/>
          </w:tcPr>
          <w:p w14:paraId="78E08A9B" w14:textId="77777777" w:rsidR="00EB45FC" w:rsidRPr="007F10EF" w:rsidRDefault="00EB45FC" w:rsidP="00F7591A">
            <w:pPr>
              <w:pStyle w:val="1bodycopy10pt"/>
              <w:rPr>
                <w:rFonts w:asciiTheme="minorHAnsi" w:hAnsiTheme="minorHAnsi" w:cstheme="minorHAnsi"/>
                <w:lang w:val="en-GB"/>
              </w:rPr>
            </w:pPr>
            <w:r w:rsidRPr="007F10EF">
              <w:rPr>
                <w:rFonts w:asciiTheme="minorHAnsi" w:hAnsiTheme="minorHAnsi" w:cstheme="minorHAnsi"/>
                <w:lang w:val="en-GB"/>
              </w:rPr>
              <w:t>Physical</w:t>
            </w:r>
          </w:p>
        </w:tc>
        <w:tc>
          <w:tcPr>
            <w:tcW w:w="7047" w:type="dxa"/>
          </w:tcPr>
          <w:p w14:paraId="78E08A9C" w14:textId="77777777" w:rsidR="00EB45FC" w:rsidRPr="007F10EF" w:rsidRDefault="00EB45FC" w:rsidP="00F7591A">
            <w:pPr>
              <w:pStyle w:val="Tablebodycopy"/>
              <w:rPr>
                <w:rFonts w:asciiTheme="minorHAnsi" w:hAnsiTheme="minorHAnsi" w:cstheme="minorHAnsi"/>
                <w:lang w:val="en-GB"/>
              </w:rPr>
            </w:pPr>
            <w:r w:rsidRPr="007F10EF">
              <w:rPr>
                <w:rFonts w:asciiTheme="minorHAnsi" w:hAnsiTheme="minorHAnsi" w:cstheme="minorHAnsi"/>
                <w:color w:val="000000"/>
                <w:lang w:val="en-GB"/>
              </w:rPr>
              <w:t>Hitting, kicking, pushing, taking another’s belongings, any use of violence</w:t>
            </w:r>
          </w:p>
        </w:tc>
      </w:tr>
      <w:tr w:rsidR="00EB45FC" w:rsidRPr="007F10EF" w14:paraId="78E08AA6" w14:textId="77777777" w:rsidTr="00F7591A">
        <w:trPr>
          <w:cantSplit/>
        </w:trPr>
        <w:tc>
          <w:tcPr>
            <w:tcW w:w="2581" w:type="dxa"/>
          </w:tcPr>
          <w:p w14:paraId="78E08A9E" w14:textId="77777777" w:rsidR="00EB45FC" w:rsidRPr="007F10EF" w:rsidRDefault="00EB45FC" w:rsidP="00F7591A">
            <w:pPr>
              <w:pStyle w:val="1bodycopy10pt"/>
              <w:rPr>
                <w:rFonts w:asciiTheme="minorHAnsi" w:hAnsiTheme="minorHAnsi" w:cstheme="minorHAnsi"/>
                <w:lang w:val="en-GB"/>
              </w:rPr>
            </w:pPr>
            <w:r w:rsidRPr="007F10EF">
              <w:rPr>
                <w:rFonts w:asciiTheme="minorHAnsi" w:hAnsiTheme="minorHAnsi" w:cstheme="minorHAnsi"/>
                <w:lang w:val="en-GB"/>
              </w:rPr>
              <w:t>Prejudice-based and discriminatory, including:</w:t>
            </w:r>
          </w:p>
          <w:p w14:paraId="78E08A9F" w14:textId="77777777" w:rsidR="00EB45FC" w:rsidRPr="007F10EF" w:rsidRDefault="00EB45FC" w:rsidP="00E55D35">
            <w:pPr>
              <w:pStyle w:val="Tablecopybulleted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en-GB"/>
              </w:rPr>
            </w:pPr>
            <w:r w:rsidRPr="007F10EF">
              <w:rPr>
                <w:rFonts w:asciiTheme="minorHAnsi" w:hAnsiTheme="minorHAnsi" w:cstheme="minorHAnsi"/>
                <w:lang w:val="en-GB"/>
              </w:rPr>
              <w:t>Racial</w:t>
            </w:r>
          </w:p>
          <w:p w14:paraId="78E08AA0" w14:textId="77777777" w:rsidR="00EB45FC" w:rsidRPr="007F10EF" w:rsidRDefault="00EB45FC" w:rsidP="00E55D35">
            <w:pPr>
              <w:pStyle w:val="Tablecopybulleted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en-GB"/>
              </w:rPr>
            </w:pPr>
            <w:r w:rsidRPr="007F10EF">
              <w:rPr>
                <w:rFonts w:asciiTheme="minorHAnsi" w:hAnsiTheme="minorHAnsi" w:cstheme="minorHAnsi"/>
                <w:lang w:val="en-GB"/>
              </w:rPr>
              <w:t>Faith-based</w:t>
            </w:r>
          </w:p>
          <w:p w14:paraId="78E08AA1" w14:textId="77777777" w:rsidR="00EB45FC" w:rsidRPr="007F10EF" w:rsidRDefault="00EB45FC" w:rsidP="00E55D35">
            <w:pPr>
              <w:pStyle w:val="Tablecopybulleted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en-GB"/>
              </w:rPr>
            </w:pPr>
            <w:r w:rsidRPr="007F10EF">
              <w:rPr>
                <w:rFonts w:asciiTheme="minorHAnsi" w:hAnsiTheme="minorHAnsi" w:cstheme="minorHAnsi"/>
                <w:lang w:val="en-GB"/>
              </w:rPr>
              <w:t>Gendered (sexist)</w:t>
            </w:r>
          </w:p>
          <w:p w14:paraId="78E08AA2" w14:textId="77777777" w:rsidR="00EB45FC" w:rsidRPr="007F10EF" w:rsidRDefault="00EB45FC" w:rsidP="00E55D35">
            <w:pPr>
              <w:pStyle w:val="Tablecopybulleted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en-GB"/>
              </w:rPr>
            </w:pPr>
            <w:r w:rsidRPr="007F10EF">
              <w:rPr>
                <w:rFonts w:asciiTheme="minorHAnsi" w:hAnsiTheme="minorHAnsi" w:cstheme="minorHAnsi"/>
                <w:lang w:val="en-GB"/>
              </w:rPr>
              <w:t>Homophobic/biphobic</w:t>
            </w:r>
          </w:p>
          <w:p w14:paraId="78E08AA3" w14:textId="77777777" w:rsidR="00EB45FC" w:rsidRPr="007F10EF" w:rsidRDefault="00EB45FC" w:rsidP="00E55D35">
            <w:pPr>
              <w:pStyle w:val="Tablecopybulleted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en-GB"/>
              </w:rPr>
            </w:pPr>
            <w:r w:rsidRPr="007F10EF">
              <w:rPr>
                <w:rFonts w:asciiTheme="minorHAnsi" w:hAnsiTheme="minorHAnsi" w:cstheme="minorHAnsi"/>
                <w:lang w:val="en-GB"/>
              </w:rPr>
              <w:t>Transphobic</w:t>
            </w:r>
          </w:p>
          <w:p w14:paraId="78E08AA4" w14:textId="77777777" w:rsidR="00EB45FC" w:rsidRPr="007F10EF" w:rsidRDefault="00EB45FC" w:rsidP="00E55D35">
            <w:pPr>
              <w:pStyle w:val="Tablecopybulleted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en-GB"/>
              </w:rPr>
            </w:pPr>
            <w:r w:rsidRPr="007F10EF">
              <w:rPr>
                <w:rFonts w:asciiTheme="minorHAnsi" w:hAnsiTheme="minorHAnsi" w:cstheme="minorHAnsi"/>
                <w:lang w:val="en-GB"/>
              </w:rPr>
              <w:t>Disability-based</w:t>
            </w:r>
          </w:p>
        </w:tc>
        <w:tc>
          <w:tcPr>
            <w:tcW w:w="7047" w:type="dxa"/>
          </w:tcPr>
          <w:p w14:paraId="78E08AA5" w14:textId="77777777" w:rsidR="00EB45FC" w:rsidRPr="007F10EF" w:rsidRDefault="00EB45FC" w:rsidP="00F7591A">
            <w:pPr>
              <w:pStyle w:val="Tablebodycopy"/>
              <w:rPr>
                <w:rFonts w:asciiTheme="minorHAnsi" w:hAnsiTheme="minorHAnsi" w:cstheme="minorHAnsi"/>
                <w:lang w:val="en-GB"/>
              </w:rPr>
            </w:pPr>
            <w:r w:rsidRPr="007F10EF">
              <w:rPr>
                <w:rFonts w:asciiTheme="minorHAnsi" w:hAnsiTheme="minorHAnsi" w:cstheme="minorHAnsi"/>
                <w:lang w:val="en-GB"/>
              </w:rPr>
              <w:t>Taunts, gestures, graffiti or physical abuse focused on a particular characteristic (e.g. gender, race, sexuality)</w:t>
            </w:r>
          </w:p>
        </w:tc>
      </w:tr>
      <w:tr w:rsidR="00EB45FC" w:rsidRPr="007F10EF" w14:paraId="78E08AA9" w14:textId="77777777" w:rsidTr="00F7591A">
        <w:trPr>
          <w:cantSplit/>
        </w:trPr>
        <w:tc>
          <w:tcPr>
            <w:tcW w:w="2581" w:type="dxa"/>
          </w:tcPr>
          <w:p w14:paraId="78E08AA7" w14:textId="77777777" w:rsidR="00EB45FC" w:rsidRPr="007F10EF" w:rsidRDefault="00EB45FC" w:rsidP="00F7591A">
            <w:pPr>
              <w:pStyle w:val="1bodycopy10pt"/>
              <w:rPr>
                <w:rFonts w:asciiTheme="minorHAnsi" w:hAnsiTheme="minorHAnsi" w:cstheme="minorHAnsi"/>
                <w:lang w:val="en-GB"/>
              </w:rPr>
            </w:pPr>
            <w:r w:rsidRPr="007F10EF">
              <w:rPr>
                <w:rFonts w:asciiTheme="minorHAnsi" w:hAnsiTheme="minorHAnsi" w:cstheme="minorHAnsi"/>
                <w:lang w:val="en-GB"/>
              </w:rPr>
              <w:t>Sexual</w:t>
            </w:r>
          </w:p>
        </w:tc>
        <w:tc>
          <w:tcPr>
            <w:tcW w:w="7047" w:type="dxa"/>
          </w:tcPr>
          <w:p w14:paraId="78E08AA8" w14:textId="77777777" w:rsidR="00EB45FC" w:rsidRPr="007F10EF" w:rsidRDefault="00EB45FC" w:rsidP="00F7591A">
            <w:pPr>
              <w:pStyle w:val="Tablebodycopy"/>
              <w:rPr>
                <w:rFonts w:asciiTheme="minorHAnsi" w:hAnsiTheme="minorHAnsi" w:cstheme="minorHAnsi"/>
                <w:lang w:val="en-GB"/>
              </w:rPr>
            </w:pPr>
            <w:r w:rsidRPr="007F10EF">
              <w:rPr>
                <w:rFonts w:asciiTheme="minorHAnsi" w:hAnsiTheme="minorHAnsi" w:cstheme="minorHAnsi"/>
                <w:lang w:val="en-GB"/>
              </w:rPr>
              <w:t>Explicit sexual remarks, display of sexual material, sexual gestures, unwanted physical attention, comments about sexual reputation or performance, or inappropriate touching</w:t>
            </w:r>
          </w:p>
        </w:tc>
      </w:tr>
      <w:tr w:rsidR="00EB45FC" w:rsidRPr="007F10EF" w14:paraId="78E08AAC" w14:textId="77777777" w:rsidTr="00F7591A">
        <w:trPr>
          <w:cantSplit/>
        </w:trPr>
        <w:tc>
          <w:tcPr>
            <w:tcW w:w="2581" w:type="dxa"/>
          </w:tcPr>
          <w:p w14:paraId="78E08AAA" w14:textId="77777777" w:rsidR="00EB45FC" w:rsidRPr="007F10EF" w:rsidRDefault="00EB45FC" w:rsidP="00F7591A">
            <w:pPr>
              <w:pStyle w:val="1bodycopy10pt"/>
              <w:rPr>
                <w:rFonts w:asciiTheme="minorHAnsi" w:hAnsiTheme="minorHAnsi" w:cstheme="minorHAnsi"/>
                <w:lang w:val="en-GB"/>
              </w:rPr>
            </w:pPr>
            <w:r w:rsidRPr="007F10EF">
              <w:rPr>
                <w:rFonts w:asciiTheme="minorHAnsi" w:hAnsiTheme="minorHAnsi" w:cstheme="minorHAnsi"/>
                <w:lang w:val="en-GB"/>
              </w:rPr>
              <w:t>Direct or indirect verbal</w:t>
            </w:r>
          </w:p>
        </w:tc>
        <w:tc>
          <w:tcPr>
            <w:tcW w:w="7047" w:type="dxa"/>
          </w:tcPr>
          <w:p w14:paraId="78E08AAB" w14:textId="77777777" w:rsidR="00EB45FC" w:rsidRPr="007F10EF" w:rsidRDefault="00EB45FC" w:rsidP="00F7591A">
            <w:pPr>
              <w:pStyle w:val="Tablebodycopy"/>
              <w:rPr>
                <w:rFonts w:asciiTheme="minorHAnsi" w:hAnsiTheme="minorHAnsi" w:cstheme="minorHAnsi"/>
                <w:lang w:val="en-GB"/>
              </w:rPr>
            </w:pPr>
            <w:r w:rsidRPr="007F10EF">
              <w:rPr>
                <w:rFonts w:asciiTheme="minorHAnsi" w:hAnsiTheme="minorHAnsi" w:cstheme="minorHAnsi"/>
                <w:lang w:val="en-GB"/>
              </w:rPr>
              <w:t>Name-calling, sarcasm, spreading rumours, teasing</w:t>
            </w:r>
          </w:p>
        </w:tc>
      </w:tr>
      <w:tr w:rsidR="00EB45FC" w:rsidRPr="007F10EF" w14:paraId="78E08AAF" w14:textId="77777777" w:rsidTr="00F7591A">
        <w:trPr>
          <w:cantSplit/>
        </w:trPr>
        <w:tc>
          <w:tcPr>
            <w:tcW w:w="2581" w:type="dxa"/>
          </w:tcPr>
          <w:p w14:paraId="78E08AAD" w14:textId="77777777" w:rsidR="00EB45FC" w:rsidRPr="007F10EF" w:rsidRDefault="00EB45FC" w:rsidP="00F7591A">
            <w:pPr>
              <w:pStyle w:val="1bodycopy10pt"/>
              <w:rPr>
                <w:rFonts w:asciiTheme="minorHAnsi" w:hAnsiTheme="minorHAnsi" w:cstheme="minorHAnsi"/>
                <w:lang w:val="en-GB"/>
              </w:rPr>
            </w:pPr>
            <w:r w:rsidRPr="007F10EF">
              <w:rPr>
                <w:rFonts w:asciiTheme="minorHAnsi" w:hAnsiTheme="minorHAnsi" w:cstheme="minorHAnsi"/>
                <w:lang w:val="en-GB"/>
              </w:rPr>
              <w:t>Cyber-bullying</w:t>
            </w:r>
          </w:p>
        </w:tc>
        <w:tc>
          <w:tcPr>
            <w:tcW w:w="7047" w:type="dxa"/>
          </w:tcPr>
          <w:p w14:paraId="78E08AAE" w14:textId="77777777" w:rsidR="00EB45FC" w:rsidRPr="007F10EF" w:rsidRDefault="00EB45FC" w:rsidP="00F7591A">
            <w:pPr>
              <w:pStyle w:val="Tablebodycopy"/>
              <w:rPr>
                <w:rFonts w:asciiTheme="minorHAnsi" w:hAnsiTheme="minorHAnsi" w:cstheme="minorHAnsi"/>
                <w:lang w:val="en-GB"/>
              </w:rPr>
            </w:pPr>
            <w:r w:rsidRPr="007F10EF">
              <w:rPr>
                <w:rFonts w:asciiTheme="minorHAnsi" w:hAnsiTheme="minorHAnsi" w:cstheme="minorHAnsi"/>
                <w:color w:val="000000"/>
                <w:shd w:val="clear" w:color="auto" w:fill="FFFFFF"/>
                <w:lang w:val="en-GB"/>
              </w:rPr>
              <w:t>Bullying that takes place online, such as through s</w:t>
            </w:r>
            <w:r w:rsidRPr="007F10EF">
              <w:rPr>
                <w:rFonts w:asciiTheme="minorHAnsi" w:hAnsiTheme="minorHAnsi" w:cstheme="minorHAnsi"/>
                <w:shd w:val="clear" w:color="auto" w:fill="FFFFFF"/>
                <w:lang w:val="en-GB"/>
              </w:rPr>
              <w:t>ocial networking sites</w:t>
            </w:r>
            <w:r w:rsidRPr="007F10EF">
              <w:rPr>
                <w:rFonts w:asciiTheme="minorHAnsi" w:hAnsiTheme="minorHAnsi" w:cstheme="minorHAnsi"/>
                <w:color w:val="000000"/>
                <w:shd w:val="clear" w:color="auto" w:fill="FFFFFF"/>
                <w:lang w:val="en-GB"/>
              </w:rPr>
              <w:t xml:space="preserve">, messaging apps or gaming sites </w:t>
            </w:r>
          </w:p>
        </w:tc>
      </w:tr>
    </w:tbl>
    <w:p w14:paraId="78E08AB0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</w:p>
    <w:p w14:paraId="78E08AB1" w14:textId="277E938A" w:rsidR="00885635" w:rsidRPr="007F10EF" w:rsidRDefault="00885635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See also CAMHS Phoenix anti- bullying </w:t>
      </w:r>
      <w:r w:rsidR="00886519">
        <w:rPr>
          <w:rFonts w:asciiTheme="minorHAnsi" w:hAnsiTheme="minorHAnsi" w:cstheme="minorHAnsi"/>
          <w:lang w:val="en-GB"/>
        </w:rPr>
        <w:t>polic</w:t>
      </w:r>
      <w:r w:rsidRPr="007F10EF">
        <w:rPr>
          <w:rFonts w:asciiTheme="minorHAnsi" w:hAnsiTheme="minorHAnsi" w:cstheme="minorHAnsi"/>
          <w:lang w:val="en-GB"/>
        </w:rPr>
        <w:t>y.</w:t>
      </w:r>
    </w:p>
    <w:p w14:paraId="114FA9D6" w14:textId="77777777" w:rsidR="00886519" w:rsidRDefault="00886519" w:rsidP="00EB45FC">
      <w:pPr>
        <w:pStyle w:val="Heading1"/>
        <w:rPr>
          <w:rFonts w:asciiTheme="minorHAnsi" w:hAnsiTheme="minorHAnsi" w:cstheme="minorHAnsi"/>
          <w:color w:val="0070C0"/>
          <w:sz w:val="32"/>
          <w:szCs w:val="32"/>
        </w:rPr>
      </w:pPr>
      <w:bookmarkStart w:id="4" w:name="_Toc146179077"/>
    </w:p>
    <w:p w14:paraId="78E08AB2" w14:textId="1CAF6F5B" w:rsidR="00EB45FC" w:rsidRPr="006F2DAD" w:rsidRDefault="00EB45FC" w:rsidP="00EB45FC">
      <w:pPr>
        <w:pStyle w:val="Heading1"/>
        <w:rPr>
          <w:rFonts w:asciiTheme="minorHAnsi" w:hAnsiTheme="minorHAnsi" w:cstheme="minorHAnsi"/>
          <w:color w:val="0070C0"/>
          <w:sz w:val="32"/>
          <w:szCs w:val="32"/>
        </w:rPr>
      </w:pPr>
      <w:r w:rsidRPr="006F2DAD">
        <w:rPr>
          <w:rFonts w:asciiTheme="minorHAnsi" w:hAnsiTheme="minorHAnsi" w:cstheme="minorHAnsi"/>
          <w:color w:val="0070C0"/>
          <w:sz w:val="32"/>
          <w:szCs w:val="32"/>
        </w:rPr>
        <w:t>5. Roles and responsibilities</w:t>
      </w:r>
      <w:bookmarkEnd w:id="4"/>
    </w:p>
    <w:p w14:paraId="78E08AB3" w14:textId="77777777" w:rsidR="00EB45FC" w:rsidRPr="006F2DAD" w:rsidRDefault="00EB45FC" w:rsidP="00EB45FC">
      <w:pPr>
        <w:pStyle w:val="Subhead2"/>
        <w:rPr>
          <w:rFonts w:asciiTheme="minorHAnsi" w:hAnsiTheme="minorHAnsi" w:cstheme="minorHAnsi"/>
          <w:color w:val="0070C0"/>
          <w:sz w:val="28"/>
          <w:szCs w:val="28"/>
          <w:lang w:val="en-GB"/>
        </w:rPr>
      </w:pPr>
      <w:r w:rsidRPr="006F2DAD">
        <w:rPr>
          <w:rFonts w:asciiTheme="minorHAnsi" w:hAnsiTheme="minorHAnsi" w:cstheme="minorHAnsi"/>
          <w:color w:val="0070C0"/>
          <w:sz w:val="28"/>
          <w:szCs w:val="28"/>
          <w:lang w:val="en-GB"/>
        </w:rPr>
        <w:t xml:space="preserve">5.1 The </w:t>
      </w:r>
      <w:r w:rsidR="00885635" w:rsidRPr="006F2DAD">
        <w:rPr>
          <w:rFonts w:asciiTheme="minorHAnsi" w:hAnsiTheme="minorHAnsi" w:cstheme="minorHAnsi"/>
          <w:color w:val="0070C0"/>
          <w:sz w:val="28"/>
          <w:szCs w:val="28"/>
          <w:lang w:val="en-GB"/>
        </w:rPr>
        <w:t>Management Committee</w:t>
      </w:r>
    </w:p>
    <w:p w14:paraId="78E08AB4" w14:textId="77777777" w:rsidR="001B1DD4" w:rsidRPr="007F10EF" w:rsidRDefault="00885635" w:rsidP="001B1DD4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The Management Committee </w:t>
      </w:r>
      <w:r w:rsidR="001B1DD4" w:rsidRPr="007F10EF">
        <w:rPr>
          <w:rFonts w:asciiTheme="minorHAnsi" w:hAnsiTheme="minorHAnsi" w:cstheme="minorHAnsi"/>
          <w:lang w:val="en-GB"/>
        </w:rPr>
        <w:t>is responsible for:</w:t>
      </w:r>
    </w:p>
    <w:p w14:paraId="78E08AB5" w14:textId="77777777" w:rsidR="001B1DD4" w:rsidRPr="007F10EF" w:rsidRDefault="001B1DD4" w:rsidP="001B1DD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Reviewing and approving the written statement of behaviour principles (appendix 1)</w:t>
      </w:r>
    </w:p>
    <w:p w14:paraId="78E08AB6" w14:textId="77777777" w:rsidR="001B1DD4" w:rsidRPr="007F10EF" w:rsidRDefault="001B1DD4" w:rsidP="001B1DD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Review</w:t>
      </w:r>
      <w:r w:rsidR="0013249C" w:rsidRPr="007F10EF">
        <w:rPr>
          <w:rFonts w:asciiTheme="minorHAnsi" w:hAnsiTheme="minorHAnsi" w:cstheme="minorHAnsi"/>
          <w:lang w:val="en-GB"/>
        </w:rPr>
        <w:t>ing</w:t>
      </w:r>
      <w:r w:rsidRPr="007F10EF">
        <w:rPr>
          <w:rFonts w:asciiTheme="minorHAnsi" w:hAnsiTheme="minorHAnsi" w:cstheme="minorHAnsi"/>
          <w:lang w:val="en-GB"/>
        </w:rPr>
        <w:t xml:space="preserve"> this behaviour policy in conjunction with the headteacher</w:t>
      </w:r>
    </w:p>
    <w:p w14:paraId="78E08AB7" w14:textId="77777777" w:rsidR="001B1DD4" w:rsidRPr="007F10EF" w:rsidRDefault="001B1DD4" w:rsidP="001B1DD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Monitoring the policy’s effectiveness</w:t>
      </w:r>
    </w:p>
    <w:p w14:paraId="78E08AB8" w14:textId="77777777" w:rsidR="00EB45FC" w:rsidRPr="007F10EF" w:rsidRDefault="001B1DD4" w:rsidP="001B1DD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lastRenderedPageBreak/>
        <w:t>Holding the headteacher to account for its implementation</w:t>
      </w:r>
    </w:p>
    <w:p w14:paraId="78E08AB9" w14:textId="77777777" w:rsidR="00EB45FC" w:rsidRPr="006F2DAD" w:rsidRDefault="00EB45FC" w:rsidP="00EB45FC">
      <w:pPr>
        <w:pStyle w:val="Subhead2"/>
        <w:rPr>
          <w:rFonts w:asciiTheme="minorHAnsi" w:hAnsiTheme="minorHAnsi" w:cstheme="minorHAnsi"/>
          <w:color w:val="0070C0"/>
          <w:sz w:val="28"/>
          <w:szCs w:val="28"/>
          <w:lang w:val="en-GB"/>
        </w:rPr>
      </w:pPr>
      <w:r w:rsidRPr="006F2DAD">
        <w:rPr>
          <w:rFonts w:asciiTheme="minorHAnsi" w:hAnsiTheme="minorHAnsi" w:cstheme="minorHAnsi"/>
          <w:color w:val="0070C0"/>
          <w:sz w:val="28"/>
          <w:szCs w:val="28"/>
          <w:lang w:val="en-GB"/>
        </w:rPr>
        <w:t>5.2 The headteacher</w:t>
      </w:r>
    </w:p>
    <w:p w14:paraId="78E08ABA" w14:textId="77777777" w:rsidR="003C6E74" w:rsidRPr="007F10EF" w:rsidRDefault="003C6E74" w:rsidP="003C6E74">
      <w:pPr>
        <w:pStyle w:val="1bodycopy10pt"/>
        <w:rPr>
          <w:rFonts w:asciiTheme="minorHAnsi" w:eastAsia="Times New Roman" w:hAnsiTheme="minorHAnsi" w:cstheme="minorHAnsi"/>
          <w:sz w:val="24"/>
          <w:lang w:val="en-GB" w:eastAsia="en-GB"/>
        </w:rPr>
      </w:pPr>
      <w:r w:rsidRPr="007F10EF">
        <w:rPr>
          <w:rFonts w:asciiTheme="minorHAnsi" w:eastAsia="Times New Roman" w:hAnsiTheme="minorHAnsi" w:cstheme="minorHAnsi"/>
          <w:lang w:val="en-GB" w:eastAsia="en-GB"/>
        </w:rPr>
        <w:t>The headteacher is responsible for:</w:t>
      </w:r>
    </w:p>
    <w:p w14:paraId="78E08ABB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 xml:space="preserve">Reviewing this policy in conjunction with </w:t>
      </w:r>
      <w:r w:rsidR="00885635" w:rsidRPr="007F10EF">
        <w:rPr>
          <w:rFonts w:asciiTheme="minorHAnsi" w:hAnsiTheme="minorHAnsi" w:cstheme="minorHAnsi"/>
          <w:lang w:val="en-GB" w:eastAsia="en-GB"/>
        </w:rPr>
        <w:t>the Management Committee</w:t>
      </w:r>
    </w:p>
    <w:p w14:paraId="78E08ABC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Giving due consideration to the school’s statement of behaviour principles (appendix 1)</w:t>
      </w:r>
    </w:p>
    <w:p w14:paraId="78E08ABD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Approving this policy</w:t>
      </w:r>
    </w:p>
    <w:p w14:paraId="78E08ABE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Ensuring that the school environment encourages positive behaviour </w:t>
      </w:r>
    </w:p>
    <w:p w14:paraId="78E08ABF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Ensuring that staff deal effectively with poor behaviour</w:t>
      </w:r>
    </w:p>
    <w:p w14:paraId="78E08AC0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Monitoring that the polic</w:t>
      </w:r>
      <w:r w:rsidR="004B3A12" w:rsidRPr="007F10EF">
        <w:rPr>
          <w:rFonts w:asciiTheme="minorHAnsi" w:hAnsiTheme="minorHAnsi" w:cstheme="minorHAnsi"/>
          <w:lang w:val="en-GB" w:eastAsia="en-GB"/>
        </w:rPr>
        <w:t>y is implemented by staff consistently with all groups of pupils</w:t>
      </w:r>
    </w:p>
    <w:p w14:paraId="78E08AC1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Ensuring that all staff understand the behavioural expectations and the importance of maintaining them</w:t>
      </w:r>
    </w:p>
    <w:p w14:paraId="78E08AC2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Providing new staff with a clear induction into the school’s behavioural culture to ensure they understand its rules and routines</w:t>
      </w:r>
      <w:r w:rsidR="004B3A12" w:rsidRPr="007F10EF">
        <w:rPr>
          <w:rFonts w:asciiTheme="minorHAnsi" w:hAnsiTheme="minorHAnsi" w:cstheme="minorHAnsi"/>
          <w:lang w:val="en-GB" w:eastAsia="en-GB"/>
        </w:rPr>
        <w:t>,</w:t>
      </w:r>
      <w:r w:rsidRPr="007F10EF">
        <w:rPr>
          <w:rFonts w:asciiTheme="minorHAnsi" w:hAnsiTheme="minorHAnsi" w:cstheme="minorHAnsi"/>
          <w:lang w:val="en-GB" w:eastAsia="en-GB"/>
        </w:rPr>
        <w:t xml:space="preserve"> and how best to support all pupils to participate fully</w:t>
      </w:r>
    </w:p>
    <w:p w14:paraId="78E08AC3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 xml:space="preserve">Offering appropriate training in behaviour management, and the impact of </w:t>
      </w:r>
      <w:r w:rsidR="00AD7B03" w:rsidRPr="007F10EF">
        <w:rPr>
          <w:rFonts w:asciiTheme="minorHAnsi" w:hAnsiTheme="minorHAnsi" w:cstheme="minorHAnsi"/>
          <w:lang w:val="en-GB" w:eastAsia="en-GB"/>
        </w:rPr>
        <w:t>special educational needs and disabilities (</w:t>
      </w:r>
      <w:r w:rsidRPr="007F10EF">
        <w:rPr>
          <w:rFonts w:asciiTheme="minorHAnsi" w:hAnsiTheme="minorHAnsi" w:cstheme="minorHAnsi"/>
          <w:lang w:val="en-GB" w:eastAsia="en-GB"/>
        </w:rPr>
        <w:t>SEND</w:t>
      </w:r>
      <w:r w:rsidR="00AD7B03" w:rsidRPr="007F10EF">
        <w:rPr>
          <w:rFonts w:asciiTheme="minorHAnsi" w:hAnsiTheme="minorHAnsi" w:cstheme="minorHAnsi"/>
          <w:lang w:val="en-GB" w:eastAsia="en-GB"/>
        </w:rPr>
        <w:t>)</w:t>
      </w:r>
      <w:r w:rsidRPr="007F10EF">
        <w:rPr>
          <w:rFonts w:asciiTheme="minorHAnsi" w:hAnsiTheme="minorHAnsi" w:cstheme="minorHAnsi"/>
          <w:lang w:val="en-GB" w:eastAsia="en-GB"/>
        </w:rPr>
        <w:t xml:space="preserve"> and mental health needs on behaviour, to an</w:t>
      </w:r>
      <w:r w:rsidR="004B3A12" w:rsidRPr="007F10EF">
        <w:rPr>
          <w:rFonts w:asciiTheme="minorHAnsi" w:hAnsiTheme="minorHAnsi" w:cstheme="minorHAnsi"/>
          <w:lang w:val="en-GB" w:eastAsia="en-GB"/>
        </w:rPr>
        <w:t xml:space="preserve">y staff who require it, so </w:t>
      </w:r>
      <w:r w:rsidRPr="007F10EF">
        <w:rPr>
          <w:rFonts w:asciiTheme="minorHAnsi" w:hAnsiTheme="minorHAnsi" w:cstheme="minorHAnsi"/>
          <w:lang w:val="en-GB" w:eastAsia="en-GB"/>
        </w:rPr>
        <w:t>they can fulfil their duties set out in this policy</w:t>
      </w:r>
    </w:p>
    <w:p w14:paraId="78E08AC4" w14:textId="77777777" w:rsidR="003C6E74" w:rsidRPr="007F10EF" w:rsidRDefault="00AD7B03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 xml:space="preserve">Ensuring </w:t>
      </w:r>
      <w:r w:rsidR="003C6E74" w:rsidRPr="007F10EF">
        <w:rPr>
          <w:rFonts w:asciiTheme="minorHAnsi" w:hAnsiTheme="minorHAnsi" w:cstheme="minorHAnsi"/>
          <w:lang w:val="en-GB" w:eastAsia="en-GB"/>
        </w:rPr>
        <w:t>this policy works alongside the safeguarding policy to offer pupils both sanctions and support when necessary</w:t>
      </w:r>
    </w:p>
    <w:p w14:paraId="78E08AC5" w14:textId="00279440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 xml:space="preserve">Ensuring that </w:t>
      </w:r>
      <w:r w:rsidR="005C7972">
        <w:rPr>
          <w:rFonts w:asciiTheme="minorHAnsi" w:hAnsiTheme="minorHAnsi" w:cstheme="minorHAnsi"/>
          <w:lang w:val="en-GB" w:eastAsia="en-GB"/>
        </w:rPr>
        <w:t>behaviour records are</w:t>
      </w:r>
      <w:r w:rsidRPr="007F10EF">
        <w:rPr>
          <w:rFonts w:asciiTheme="minorHAnsi" w:hAnsiTheme="minorHAnsi" w:cstheme="minorHAnsi"/>
          <w:lang w:val="en-GB" w:eastAsia="en-GB"/>
        </w:rPr>
        <w:t xml:space="preserve"> reviewed regularly, to make sure that no groups of pupils are being disproportionately impacted by this policy (see section 13.1)</w:t>
      </w:r>
    </w:p>
    <w:p w14:paraId="78E08AC6" w14:textId="77777777" w:rsidR="00EB45FC" w:rsidRPr="006F2DAD" w:rsidRDefault="00EB45FC" w:rsidP="00EB45FC">
      <w:pPr>
        <w:pStyle w:val="Subhead2"/>
        <w:rPr>
          <w:rFonts w:asciiTheme="minorHAnsi" w:hAnsiTheme="minorHAnsi" w:cstheme="minorHAnsi"/>
          <w:color w:val="0070C0"/>
          <w:sz w:val="28"/>
          <w:szCs w:val="28"/>
          <w:lang w:val="en-GB"/>
        </w:rPr>
      </w:pPr>
      <w:r w:rsidRPr="006F2DAD">
        <w:rPr>
          <w:rFonts w:asciiTheme="minorHAnsi" w:hAnsiTheme="minorHAnsi" w:cstheme="minorHAnsi"/>
          <w:color w:val="0070C0"/>
          <w:sz w:val="28"/>
          <w:szCs w:val="28"/>
          <w:lang w:val="en-GB"/>
        </w:rPr>
        <w:t>5</w:t>
      </w:r>
      <w:r w:rsidR="003C6E74" w:rsidRPr="006F2DAD">
        <w:rPr>
          <w:rFonts w:asciiTheme="minorHAnsi" w:hAnsiTheme="minorHAnsi" w:cstheme="minorHAnsi"/>
          <w:color w:val="0070C0"/>
          <w:sz w:val="28"/>
          <w:szCs w:val="28"/>
          <w:lang w:val="en-GB"/>
        </w:rPr>
        <w:t>.3 Teachers and s</w:t>
      </w:r>
      <w:r w:rsidRPr="006F2DAD">
        <w:rPr>
          <w:rFonts w:asciiTheme="minorHAnsi" w:hAnsiTheme="minorHAnsi" w:cstheme="minorHAnsi"/>
          <w:color w:val="0070C0"/>
          <w:sz w:val="28"/>
          <w:szCs w:val="28"/>
          <w:lang w:val="en-GB"/>
        </w:rPr>
        <w:t>taff</w:t>
      </w:r>
    </w:p>
    <w:p w14:paraId="78E08AC7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Staff are responsible for:</w:t>
      </w:r>
    </w:p>
    <w:p w14:paraId="78E08AC8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Creating a calm and safe environment for pupils</w:t>
      </w:r>
    </w:p>
    <w:p w14:paraId="78E08AC9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 xml:space="preserve">Establishing </w:t>
      </w:r>
      <w:r w:rsidR="000D6D1B" w:rsidRPr="007F10EF">
        <w:rPr>
          <w:rFonts w:asciiTheme="minorHAnsi" w:hAnsiTheme="minorHAnsi" w:cstheme="minorHAnsi"/>
          <w:lang w:val="en-GB" w:eastAsia="en-GB"/>
        </w:rPr>
        <w:t xml:space="preserve">and maintaining </w:t>
      </w:r>
      <w:r w:rsidRPr="007F10EF">
        <w:rPr>
          <w:rFonts w:asciiTheme="minorHAnsi" w:hAnsiTheme="minorHAnsi" w:cstheme="minorHAnsi"/>
          <w:lang w:val="en-GB" w:eastAsia="en-GB"/>
        </w:rPr>
        <w:t>clear</w:t>
      </w:r>
      <w:r w:rsidR="00DD7BF7" w:rsidRPr="007F10EF">
        <w:rPr>
          <w:rFonts w:asciiTheme="minorHAnsi" w:hAnsiTheme="minorHAnsi" w:cstheme="minorHAnsi"/>
          <w:lang w:val="en-GB" w:eastAsia="en-GB"/>
        </w:rPr>
        <w:t xml:space="preserve"> boundaries of acceptable pupil</w:t>
      </w:r>
      <w:r w:rsidRPr="007F10EF">
        <w:rPr>
          <w:rFonts w:asciiTheme="minorHAnsi" w:hAnsiTheme="minorHAnsi" w:cstheme="minorHAnsi"/>
          <w:lang w:val="en-GB" w:eastAsia="en-GB"/>
        </w:rPr>
        <w:t xml:space="preserve"> behaviour </w:t>
      </w:r>
    </w:p>
    <w:p w14:paraId="78E08ACA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Implementing the behaviour policy consistently</w:t>
      </w:r>
    </w:p>
    <w:p w14:paraId="78E08ACB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Communicating the school’s expectations, routines, values and standards through teaching behaviour and in every interaction with pupils</w:t>
      </w:r>
    </w:p>
    <w:p w14:paraId="78E08ACC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Modelling expected behaviour and positive relationships</w:t>
      </w:r>
    </w:p>
    <w:p w14:paraId="78E08ACD" w14:textId="381F9A95" w:rsidR="003C6E74" w:rsidRPr="00924CA6" w:rsidRDefault="003C6E74" w:rsidP="003C6E74">
      <w:pPr>
        <w:pStyle w:val="4Bulletedcopyblue"/>
        <w:rPr>
          <w:rFonts w:asciiTheme="minorHAnsi" w:hAnsiTheme="minorHAnsi" w:cstheme="minorHAnsi"/>
          <w:color w:val="000000" w:themeColor="text1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 xml:space="preserve">Providing a personalised approach to the specific behavioural needs of particular </w:t>
      </w:r>
      <w:r w:rsidRPr="00924CA6">
        <w:rPr>
          <w:rFonts w:asciiTheme="minorHAnsi" w:hAnsiTheme="minorHAnsi" w:cstheme="minorHAnsi"/>
          <w:color w:val="000000" w:themeColor="text1"/>
          <w:lang w:val="en-GB" w:eastAsia="en-GB"/>
        </w:rPr>
        <w:t>pupils</w:t>
      </w:r>
      <w:r w:rsidR="00E04D4F"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 e.g breaking activities into small parts, allowing for movement breaks and rest breaks</w:t>
      </w:r>
      <w:r w:rsidR="00EE02E2" w:rsidRPr="00924CA6">
        <w:rPr>
          <w:rFonts w:asciiTheme="minorHAnsi" w:hAnsiTheme="minorHAnsi" w:cstheme="minorHAnsi"/>
          <w:color w:val="000000" w:themeColor="text1"/>
          <w:lang w:val="en-GB" w:eastAsia="en-GB"/>
        </w:rPr>
        <w:t>.</w:t>
      </w:r>
    </w:p>
    <w:p w14:paraId="78E08ACE" w14:textId="77777777" w:rsidR="000D6D1B" w:rsidRPr="00924CA6" w:rsidRDefault="000D6D1B" w:rsidP="000D6D1B">
      <w:pPr>
        <w:pStyle w:val="4Bulletedcopyblue"/>
        <w:rPr>
          <w:rFonts w:asciiTheme="minorHAnsi" w:eastAsia="Times New Roman" w:hAnsiTheme="minorHAnsi" w:cstheme="minorHAnsi"/>
          <w:color w:val="000000" w:themeColor="text1"/>
          <w:lang w:val="en-GB" w:eastAsia="ja-JP"/>
        </w:rPr>
      </w:pPr>
      <w:r w:rsidRPr="00924CA6">
        <w:rPr>
          <w:rFonts w:asciiTheme="minorHAnsi" w:hAnsiTheme="minorHAnsi" w:cstheme="minorHAnsi"/>
          <w:color w:val="000000" w:themeColor="text1"/>
          <w:lang w:val="en-GB" w:eastAsia="ja-JP"/>
        </w:rPr>
        <w:t xml:space="preserve">Considering their own behaviour on the school culture and how they can uphold school rules and expectations </w:t>
      </w:r>
    </w:p>
    <w:p w14:paraId="78E08ACF" w14:textId="360FBF5E" w:rsidR="000D6D1B" w:rsidRPr="00924CA6" w:rsidRDefault="002229D6" w:rsidP="00D52C2F">
      <w:pPr>
        <w:pStyle w:val="4Bulletedcopyblue"/>
        <w:rPr>
          <w:rFonts w:asciiTheme="minorHAnsi" w:hAnsiTheme="minorHAnsi" w:cstheme="minorHAnsi"/>
          <w:color w:val="000000" w:themeColor="text1"/>
          <w:lang w:val="en-GB"/>
        </w:rPr>
      </w:pPr>
      <w:r w:rsidRPr="00924CA6">
        <w:rPr>
          <w:rFonts w:asciiTheme="minorHAnsi" w:hAnsiTheme="minorHAnsi" w:cstheme="minorHAnsi"/>
          <w:color w:val="000000" w:themeColor="text1"/>
          <w:sz w:val="14"/>
          <w:szCs w:val="14"/>
          <w:lang w:val="en-GB" w:eastAsia="en-GB"/>
        </w:rPr>
        <w:t> </w:t>
      </w:r>
      <w:r w:rsidR="003C6E74"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Recording behaviour incidents </w:t>
      </w:r>
      <w:r w:rsidR="000D6D1B"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promptly </w:t>
      </w:r>
      <w:r w:rsidR="00502401" w:rsidRPr="00924CA6">
        <w:rPr>
          <w:rFonts w:asciiTheme="minorHAnsi" w:hAnsiTheme="minorHAnsi" w:cstheme="minorHAnsi"/>
          <w:color w:val="000000" w:themeColor="text1"/>
          <w:lang w:val="en-GB" w:eastAsia="en-GB"/>
        </w:rPr>
        <w:t>– in progress notes</w:t>
      </w:r>
      <w:r w:rsidR="005D659C"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 and on RiO in nursing notes</w:t>
      </w:r>
      <w:r w:rsidR="00611C2F"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, shared with </w:t>
      </w:r>
      <w:r w:rsidR="002A46DD" w:rsidRPr="00924CA6">
        <w:rPr>
          <w:rFonts w:asciiTheme="minorHAnsi" w:hAnsiTheme="minorHAnsi" w:cstheme="minorHAnsi"/>
          <w:color w:val="000000" w:themeColor="text1"/>
          <w:lang w:val="en-GB" w:eastAsia="en-GB"/>
        </w:rPr>
        <w:t>MDT.</w:t>
      </w:r>
    </w:p>
    <w:p w14:paraId="78E08AD0" w14:textId="66DBB5F2" w:rsidR="000D6D1B" w:rsidRPr="00924CA6" w:rsidRDefault="00EE02E2" w:rsidP="000D6D1B">
      <w:pPr>
        <w:pStyle w:val="4Bulletedcopyblue"/>
        <w:rPr>
          <w:rFonts w:asciiTheme="minorHAnsi" w:eastAsia="Times New Roman" w:hAnsiTheme="minorHAnsi" w:cstheme="minorHAnsi"/>
          <w:color w:val="000000" w:themeColor="text1"/>
          <w:lang w:val="en-GB" w:eastAsia="ja-JP"/>
        </w:rPr>
      </w:pPr>
      <w:r w:rsidRPr="00924CA6">
        <w:rPr>
          <w:rFonts w:asciiTheme="minorHAnsi" w:hAnsiTheme="minorHAnsi" w:cstheme="minorHAnsi"/>
          <w:color w:val="000000" w:themeColor="text1"/>
          <w:lang w:val="en-GB" w:eastAsia="ja-JP"/>
        </w:rPr>
        <w:t>Reminding</w:t>
      </w:r>
      <w:r w:rsidR="00135596" w:rsidRPr="00924CA6">
        <w:rPr>
          <w:rFonts w:asciiTheme="minorHAnsi" w:hAnsiTheme="minorHAnsi" w:cstheme="minorHAnsi"/>
          <w:color w:val="000000" w:themeColor="text1"/>
          <w:lang w:val="en-GB" w:eastAsia="ja-JP"/>
        </w:rPr>
        <w:t xml:space="preserve"> pupils to meet the </w:t>
      </w:r>
      <w:r w:rsidR="000D6D1B" w:rsidRPr="00924CA6">
        <w:rPr>
          <w:rFonts w:asciiTheme="minorHAnsi" w:hAnsiTheme="minorHAnsi" w:cstheme="minorHAnsi"/>
          <w:color w:val="000000" w:themeColor="text1"/>
          <w:lang w:val="en-GB" w:eastAsia="ja-JP"/>
        </w:rPr>
        <w:t>school</w:t>
      </w:r>
      <w:r w:rsidR="00135596" w:rsidRPr="00924CA6">
        <w:rPr>
          <w:rFonts w:asciiTheme="minorHAnsi" w:hAnsiTheme="minorHAnsi" w:cstheme="minorHAnsi"/>
          <w:color w:val="000000" w:themeColor="text1"/>
          <w:lang w:val="en-GB" w:eastAsia="ja-JP"/>
        </w:rPr>
        <w:t>’s</w:t>
      </w:r>
      <w:r w:rsidR="000D6D1B" w:rsidRPr="00924CA6">
        <w:rPr>
          <w:rFonts w:asciiTheme="minorHAnsi" w:hAnsiTheme="minorHAnsi" w:cstheme="minorHAnsi"/>
          <w:color w:val="000000" w:themeColor="text1"/>
          <w:lang w:val="en-GB" w:eastAsia="ja-JP"/>
        </w:rPr>
        <w:t xml:space="preserve"> expectations</w:t>
      </w:r>
    </w:p>
    <w:p w14:paraId="6C96EDCC" w14:textId="0316AD71" w:rsidR="007A695A" w:rsidRPr="00924CA6" w:rsidRDefault="00EE02E2" w:rsidP="007A695A">
      <w:pPr>
        <w:pStyle w:val="4Bulletedcopyblue"/>
        <w:rPr>
          <w:rFonts w:asciiTheme="minorHAnsi" w:hAnsiTheme="minorHAnsi" w:cstheme="minorHAnsi"/>
          <w:color w:val="000000" w:themeColor="text1"/>
          <w:lang w:val="en-GB"/>
        </w:rPr>
      </w:pPr>
      <w:r w:rsidRPr="00924CA6">
        <w:rPr>
          <w:rFonts w:asciiTheme="minorHAnsi" w:hAnsiTheme="minorHAnsi" w:cstheme="minorHAnsi"/>
          <w:color w:val="000000" w:themeColor="text1"/>
          <w:lang w:val="en-GB"/>
        </w:rPr>
        <w:t>Completing</w:t>
      </w:r>
      <w:r w:rsidRPr="00924CA6">
        <w:rPr>
          <w:color w:val="000000" w:themeColor="text1"/>
          <w:lang w:val="en-GB"/>
        </w:rPr>
        <w:t xml:space="preserve"> </w:t>
      </w:r>
      <w:r w:rsidRPr="00924CA6">
        <w:rPr>
          <w:rFonts w:asciiTheme="minorHAnsi" w:hAnsiTheme="minorHAnsi" w:cstheme="minorHAnsi"/>
          <w:color w:val="000000" w:themeColor="text1"/>
          <w:lang w:val="en-GB"/>
        </w:rPr>
        <w:t>training</w:t>
      </w:r>
      <w:r w:rsidR="007A695A" w:rsidRPr="00924CA6">
        <w:rPr>
          <w:rFonts w:asciiTheme="minorHAnsi" w:hAnsiTheme="minorHAnsi" w:cstheme="minorHAnsi"/>
          <w:color w:val="000000" w:themeColor="text1"/>
          <w:lang w:val="en-GB"/>
        </w:rPr>
        <w:t xml:space="preserve"> in understanding </w:t>
      </w:r>
      <w:r w:rsidRPr="00924CA6">
        <w:rPr>
          <w:rFonts w:asciiTheme="minorHAnsi" w:hAnsiTheme="minorHAnsi" w:cstheme="minorHAnsi"/>
          <w:color w:val="000000" w:themeColor="text1"/>
          <w:lang w:val="en-GB"/>
        </w:rPr>
        <w:t xml:space="preserve">mental health </w:t>
      </w:r>
      <w:r w:rsidR="007A695A" w:rsidRPr="00924CA6">
        <w:rPr>
          <w:rFonts w:asciiTheme="minorHAnsi" w:hAnsiTheme="minorHAnsi" w:cstheme="minorHAnsi"/>
          <w:color w:val="000000" w:themeColor="text1"/>
          <w:lang w:val="en-GB"/>
        </w:rPr>
        <w:t>conditions and how to support young people.</w:t>
      </w:r>
    </w:p>
    <w:p w14:paraId="12449864" w14:textId="77777777" w:rsidR="007A695A" w:rsidRPr="007F10EF" w:rsidRDefault="007A695A" w:rsidP="00EE02E2">
      <w:pPr>
        <w:pStyle w:val="4Bulletedcopyblue"/>
        <w:numPr>
          <w:ilvl w:val="0"/>
          <w:numId w:val="0"/>
        </w:numPr>
        <w:ind w:left="340"/>
        <w:rPr>
          <w:rFonts w:asciiTheme="minorHAnsi" w:eastAsia="Times New Roman" w:hAnsiTheme="minorHAnsi" w:cstheme="minorHAnsi"/>
          <w:lang w:val="en-GB" w:eastAsia="ja-JP"/>
        </w:rPr>
      </w:pPr>
    </w:p>
    <w:p w14:paraId="78E08AD1" w14:textId="77777777" w:rsidR="00EB45FC" w:rsidRPr="007F10EF" w:rsidRDefault="00EB45FC" w:rsidP="000D6D1B">
      <w:pPr>
        <w:pStyle w:val="4Bulletedcopyblue"/>
        <w:numPr>
          <w:ilvl w:val="0"/>
          <w:numId w:val="0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The senior leadership team </w:t>
      </w:r>
      <w:r w:rsidR="00AD7B03" w:rsidRPr="007F10EF">
        <w:rPr>
          <w:rFonts w:asciiTheme="minorHAnsi" w:hAnsiTheme="minorHAnsi" w:cstheme="minorHAnsi"/>
          <w:lang w:val="en-GB"/>
        </w:rPr>
        <w:t xml:space="preserve">(SLT) </w:t>
      </w:r>
      <w:r w:rsidRPr="007F10EF">
        <w:rPr>
          <w:rFonts w:asciiTheme="minorHAnsi" w:hAnsiTheme="minorHAnsi" w:cstheme="minorHAnsi"/>
          <w:lang w:val="en-GB"/>
        </w:rPr>
        <w:t xml:space="preserve">will support staff in responding to behaviour incidents. </w:t>
      </w:r>
    </w:p>
    <w:p w14:paraId="78E08AD2" w14:textId="77777777" w:rsidR="00EB45FC" w:rsidRPr="006F2DAD" w:rsidRDefault="00EB45FC" w:rsidP="00EB45FC">
      <w:pPr>
        <w:pStyle w:val="Subhead2"/>
        <w:rPr>
          <w:rFonts w:asciiTheme="minorHAnsi" w:hAnsiTheme="minorHAnsi" w:cstheme="minorHAnsi"/>
          <w:color w:val="0070C0"/>
          <w:sz w:val="28"/>
          <w:szCs w:val="28"/>
          <w:lang w:val="en-GB"/>
        </w:rPr>
      </w:pPr>
      <w:r w:rsidRPr="006F2DAD">
        <w:rPr>
          <w:rFonts w:asciiTheme="minorHAnsi" w:hAnsiTheme="minorHAnsi" w:cstheme="minorHAnsi"/>
          <w:color w:val="0070C0"/>
          <w:sz w:val="28"/>
          <w:szCs w:val="28"/>
          <w:lang w:val="en-GB"/>
        </w:rPr>
        <w:t>5.4 Parents</w:t>
      </w:r>
      <w:r w:rsidR="003C6E74" w:rsidRPr="006F2DAD">
        <w:rPr>
          <w:rFonts w:asciiTheme="minorHAnsi" w:hAnsiTheme="minorHAnsi" w:cstheme="minorHAnsi"/>
          <w:color w:val="0070C0"/>
          <w:sz w:val="28"/>
          <w:szCs w:val="28"/>
          <w:lang w:val="en-GB"/>
        </w:rPr>
        <w:t xml:space="preserve"> and carers</w:t>
      </w:r>
    </w:p>
    <w:p w14:paraId="78E08AD3" w14:textId="77777777" w:rsidR="00EF1303" w:rsidRPr="007F10EF" w:rsidRDefault="00EF1303" w:rsidP="00EF1303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Parents and carers, where possible, should:</w:t>
      </w:r>
    </w:p>
    <w:p w14:paraId="78E08AD4" w14:textId="59A12ECA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Get to know the schoo</w:t>
      </w:r>
      <w:r w:rsidRPr="00924CA6">
        <w:rPr>
          <w:rFonts w:asciiTheme="minorHAnsi" w:hAnsiTheme="minorHAnsi" w:cstheme="minorHAnsi"/>
          <w:color w:val="000000" w:themeColor="text1"/>
          <w:lang w:val="en-GB" w:eastAsia="en-GB"/>
        </w:rPr>
        <w:t>l’s behaviour policy and reinforce it at home where appropriate</w:t>
      </w:r>
      <w:r w:rsidR="002E4319" w:rsidRPr="00924CA6">
        <w:rPr>
          <w:rFonts w:asciiTheme="minorHAnsi" w:hAnsiTheme="minorHAnsi" w:cstheme="minorHAnsi"/>
          <w:color w:val="000000" w:themeColor="text1"/>
          <w:lang w:val="en-GB" w:eastAsia="en-GB"/>
        </w:rPr>
        <w:t>. The policy is available on the school website</w:t>
      </w:r>
    </w:p>
    <w:p w14:paraId="78E08AD5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 xml:space="preserve">Support their child in adhering to the </w:t>
      </w:r>
      <w:r w:rsidR="00DF1DE4" w:rsidRPr="007F10EF">
        <w:rPr>
          <w:rFonts w:asciiTheme="minorHAnsi" w:hAnsiTheme="minorHAnsi" w:cstheme="minorHAnsi"/>
          <w:lang w:val="en-GB" w:eastAsia="en-GB"/>
        </w:rPr>
        <w:t>school’s behaviour policy</w:t>
      </w:r>
    </w:p>
    <w:p w14:paraId="78E08AD6" w14:textId="77777777" w:rsidR="003C6E74" w:rsidRPr="007F10EF" w:rsidRDefault="00885635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lastRenderedPageBreak/>
        <w:t>Inform the unit</w:t>
      </w:r>
      <w:r w:rsidR="003C6E74" w:rsidRPr="007F10EF">
        <w:rPr>
          <w:rFonts w:asciiTheme="minorHAnsi" w:hAnsiTheme="minorHAnsi" w:cstheme="minorHAnsi"/>
          <w:lang w:val="en-GB" w:eastAsia="en-GB"/>
        </w:rPr>
        <w:t xml:space="preserve"> of any changes in circumstances that may affect their child’s behaviour</w:t>
      </w:r>
    </w:p>
    <w:p w14:paraId="78E08AD7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 xml:space="preserve">Discuss any behavioural concerns with the </w:t>
      </w:r>
      <w:r w:rsidR="00885635" w:rsidRPr="007F10EF">
        <w:rPr>
          <w:rFonts w:asciiTheme="minorHAnsi" w:hAnsiTheme="minorHAnsi" w:cstheme="minorHAnsi"/>
          <w:lang w:val="en-GB" w:eastAsia="en-GB"/>
        </w:rPr>
        <w:t>school staff</w:t>
      </w:r>
    </w:p>
    <w:p w14:paraId="78E08AD8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Raise any concerns about the management of behaviour with the school directly, whilst continuing to work in partnership with the school</w:t>
      </w:r>
    </w:p>
    <w:p w14:paraId="78E08AD9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Take part in the life of the school and its culture</w:t>
      </w:r>
    </w:p>
    <w:p w14:paraId="78E08ADA" w14:textId="43CFBC59" w:rsidR="003C6E74" w:rsidRPr="007F10EF" w:rsidRDefault="003C6E74" w:rsidP="1D1FB44B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The school will endeavour to build a positive relationship with parents and carers by keeping them informed about developments in their child's behaviour and the school’s policy</w:t>
      </w:r>
      <w:r w:rsidR="43F52099" w:rsidRPr="007F10EF">
        <w:rPr>
          <w:rFonts w:asciiTheme="minorHAnsi" w:hAnsiTheme="minorHAnsi" w:cstheme="minorHAnsi"/>
          <w:lang w:val="en-GB" w:eastAsia="en-GB"/>
        </w:rPr>
        <w:t xml:space="preserve">, </w:t>
      </w:r>
      <w:r w:rsidRPr="007F10EF">
        <w:rPr>
          <w:rFonts w:asciiTheme="minorHAnsi" w:hAnsiTheme="minorHAnsi" w:cstheme="minorHAnsi"/>
          <w:lang w:val="en-GB" w:eastAsia="en-GB"/>
        </w:rPr>
        <w:t>and working in collaboration with them to tackle behavioural issues.</w:t>
      </w:r>
    </w:p>
    <w:p w14:paraId="78E08ADB" w14:textId="77777777" w:rsidR="003C6E74" w:rsidRPr="00DD485E" w:rsidRDefault="003C6E74" w:rsidP="003C6E74">
      <w:pPr>
        <w:pStyle w:val="Subhead2"/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</w:pPr>
      <w:r w:rsidRPr="00DD485E"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  <w:t> 5.5 Pupils </w:t>
      </w:r>
    </w:p>
    <w:p w14:paraId="78E08ADC" w14:textId="1A766D22" w:rsidR="003C6E74" w:rsidRPr="007F10EF" w:rsidRDefault="003C6E74" w:rsidP="003C6E74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 xml:space="preserve">Pupils </w:t>
      </w:r>
      <w:r w:rsidR="00FF598C" w:rsidRPr="007F10EF">
        <w:rPr>
          <w:rFonts w:asciiTheme="minorHAnsi" w:hAnsiTheme="minorHAnsi" w:cstheme="minorHAnsi"/>
          <w:lang w:val="en-GB" w:eastAsia="en-GB"/>
        </w:rPr>
        <w:t>will</w:t>
      </w:r>
      <w:r w:rsidR="00B87F14" w:rsidRPr="007F10EF">
        <w:rPr>
          <w:rFonts w:asciiTheme="minorHAnsi" w:hAnsiTheme="minorHAnsi" w:cstheme="minorHAnsi"/>
          <w:lang w:val="en-GB" w:eastAsia="en-GB"/>
        </w:rPr>
        <w:t xml:space="preserve"> be made aware of the following</w:t>
      </w:r>
      <w:r w:rsidR="00FF598C" w:rsidRPr="007F10EF">
        <w:rPr>
          <w:rFonts w:asciiTheme="minorHAnsi" w:hAnsiTheme="minorHAnsi" w:cstheme="minorHAnsi"/>
          <w:lang w:val="en-GB" w:eastAsia="en-GB"/>
        </w:rPr>
        <w:t xml:space="preserve"> during their induction</w:t>
      </w:r>
      <w:r w:rsidRPr="007F10EF">
        <w:rPr>
          <w:rFonts w:asciiTheme="minorHAnsi" w:hAnsiTheme="minorHAnsi" w:cstheme="minorHAnsi"/>
          <w:lang w:val="en-GB" w:eastAsia="en-GB"/>
        </w:rPr>
        <w:t>:</w:t>
      </w:r>
    </w:p>
    <w:p w14:paraId="78E08ADD" w14:textId="77777777" w:rsidR="003C6E74" w:rsidRPr="007F10EF" w:rsidRDefault="003C6E74" w:rsidP="00E55D35">
      <w:pPr>
        <w:numPr>
          <w:ilvl w:val="0"/>
          <w:numId w:val="13"/>
        </w:numPr>
        <w:ind w:left="340" w:hanging="261"/>
        <w:rPr>
          <w:rFonts w:asciiTheme="minorHAnsi" w:eastAsia="Times New Roman" w:hAnsiTheme="minorHAnsi" w:cstheme="minorHAnsi"/>
          <w:lang w:val="en-GB" w:eastAsia="ja-JP"/>
        </w:rPr>
      </w:pPr>
      <w:r w:rsidRPr="007F10EF">
        <w:rPr>
          <w:rFonts w:asciiTheme="minorHAnsi" w:hAnsiTheme="minorHAnsi" w:cstheme="minorHAnsi"/>
          <w:lang w:val="en-GB" w:eastAsia="en-GB"/>
        </w:rPr>
        <w:t>The expected standard of behaviour they should be displaying at school</w:t>
      </w:r>
    </w:p>
    <w:p w14:paraId="78E08ADE" w14:textId="448E742D" w:rsidR="00A272DB" w:rsidRPr="007F10EF" w:rsidRDefault="00A272DB" w:rsidP="00E55D35">
      <w:pPr>
        <w:numPr>
          <w:ilvl w:val="0"/>
          <w:numId w:val="13"/>
        </w:numPr>
        <w:ind w:left="340" w:hanging="261"/>
        <w:rPr>
          <w:rFonts w:asciiTheme="minorHAnsi" w:eastAsia="Times New Roman" w:hAnsiTheme="minorHAnsi" w:cstheme="minorHAnsi"/>
          <w:lang w:val="en-GB" w:eastAsia="ja-JP"/>
        </w:rPr>
      </w:pPr>
      <w:r w:rsidRPr="007F10EF">
        <w:rPr>
          <w:rFonts w:asciiTheme="minorHAnsi" w:hAnsiTheme="minorHAnsi" w:cstheme="minorHAnsi"/>
          <w:lang w:val="en-GB" w:eastAsia="ja-JP"/>
        </w:rPr>
        <w:t>That they have a duty to follow the</w:t>
      </w:r>
      <w:r w:rsidR="00A32BB2">
        <w:rPr>
          <w:rFonts w:asciiTheme="minorHAnsi" w:hAnsiTheme="minorHAnsi" w:cstheme="minorHAnsi"/>
          <w:lang w:val="en-GB" w:eastAsia="ja-JP"/>
        </w:rPr>
        <w:t xml:space="preserve"> </w:t>
      </w:r>
      <w:r w:rsidR="00A32BB2" w:rsidRPr="00924CA6">
        <w:rPr>
          <w:rFonts w:asciiTheme="minorHAnsi" w:hAnsiTheme="minorHAnsi" w:cstheme="minorHAnsi"/>
          <w:color w:val="000000" w:themeColor="text1"/>
          <w:lang w:val="en-GB" w:eastAsia="ja-JP"/>
        </w:rPr>
        <w:t xml:space="preserve">classroom code of conduct </w:t>
      </w:r>
    </w:p>
    <w:p w14:paraId="78E08ADF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The school’s key rules and routines</w:t>
      </w:r>
    </w:p>
    <w:p w14:paraId="78E08AE0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The rewards they can earn for meeting the behaviour standard, and the consequences they will face if they don’t meet the standard</w:t>
      </w:r>
    </w:p>
    <w:p w14:paraId="78E08AE1" w14:textId="40DF23D1" w:rsidR="00FF598C" w:rsidRPr="007F10EF" w:rsidRDefault="003C6E74" w:rsidP="00FF598C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The pastoral support that is available to them to help them meet the behavioural standards</w:t>
      </w:r>
      <w:r w:rsidR="76C65195" w:rsidRPr="007F10EF">
        <w:rPr>
          <w:rFonts w:asciiTheme="minorHAnsi" w:hAnsiTheme="minorHAnsi" w:cstheme="minorHAnsi"/>
          <w:lang w:val="en-GB" w:eastAsia="en-GB"/>
        </w:rPr>
        <w:t xml:space="preserve"> e.g. 1:1 support f</w:t>
      </w:r>
      <w:r w:rsidR="00BA2197">
        <w:rPr>
          <w:rFonts w:asciiTheme="minorHAnsi" w:hAnsiTheme="minorHAnsi" w:cstheme="minorHAnsi"/>
          <w:lang w:val="en-GB" w:eastAsia="en-GB"/>
        </w:rPr>
        <w:t>ro</w:t>
      </w:r>
      <w:r w:rsidR="76C65195" w:rsidRPr="007F10EF">
        <w:rPr>
          <w:rFonts w:asciiTheme="minorHAnsi" w:hAnsiTheme="minorHAnsi" w:cstheme="minorHAnsi"/>
          <w:lang w:val="en-GB" w:eastAsia="en-GB"/>
        </w:rPr>
        <w:t>m key nurse, psychologist, link clinician.</w:t>
      </w:r>
    </w:p>
    <w:p w14:paraId="78E08AE2" w14:textId="77777777" w:rsidR="00FF598C" w:rsidRPr="007F10EF" w:rsidRDefault="00FF598C" w:rsidP="00FF598C">
      <w:pPr>
        <w:pStyle w:val="4Bulletedcopyblue"/>
        <w:numPr>
          <w:ilvl w:val="0"/>
          <w:numId w:val="0"/>
        </w:numPr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Pupils will be supported to meet the behaviour standards and will be provided with repeated induction sessions wherever appropriate.</w:t>
      </w:r>
    </w:p>
    <w:p w14:paraId="78E08AE3" w14:textId="77777777" w:rsidR="000D6D1B" w:rsidRPr="007F10EF" w:rsidRDefault="000D6D1B" w:rsidP="00FF598C">
      <w:pPr>
        <w:pStyle w:val="4Bulletedcopyblue"/>
        <w:numPr>
          <w:ilvl w:val="0"/>
          <w:numId w:val="0"/>
        </w:numPr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ja-JP"/>
        </w:rPr>
        <w:t xml:space="preserve">Pupils will be supported to develop an understanding of </w:t>
      </w:r>
      <w:r w:rsidR="0035570D" w:rsidRPr="007F10EF">
        <w:rPr>
          <w:rFonts w:asciiTheme="minorHAnsi" w:hAnsiTheme="minorHAnsi" w:cstheme="minorHAnsi"/>
          <w:lang w:val="en-GB" w:eastAsia="ja-JP"/>
        </w:rPr>
        <w:t xml:space="preserve">the </w:t>
      </w:r>
      <w:r w:rsidRPr="007F10EF">
        <w:rPr>
          <w:rFonts w:asciiTheme="minorHAnsi" w:hAnsiTheme="minorHAnsi" w:cstheme="minorHAnsi"/>
          <w:lang w:val="en-GB" w:eastAsia="ja-JP"/>
        </w:rPr>
        <w:t>school’s behaviour policy and wider culture.</w:t>
      </w:r>
    </w:p>
    <w:p w14:paraId="78E08AE4" w14:textId="77777777" w:rsidR="00FF598C" w:rsidRPr="007F10EF" w:rsidRDefault="00FF598C" w:rsidP="00FF598C">
      <w:pPr>
        <w:pStyle w:val="4Bulletedcopyblue"/>
        <w:numPr>
          <w:ilvl w:val="0"/>
          <w:numId w:val="0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 w:eastAsia="en-GB"/>
        </w:rPr>
        <w:t xml:space="preserve">Pupils will be asked to give feedback on their </w:t>
      </w:r>
      <w:r w:rsidRPr="007F10EF">
        <w:rPr>
          <w:rFonts w:asciiTheme="minorHAnsi" w:hAnsiTheme="minorHAnsi" w:cstheme="minorHAnsi"/>
          <w:lang w:val="en-GB"/>
        </w:rPr>
        <w:t>experience of the behavio</w:t>
      </w:r>
      <w:r w:rsidR="002911B6" w:rsidRPr="007F10EF">
        <w:rPr>
          <w:rFonts w:asciiTheme="minorHAnsi" w:hAnsiTheme="minorHAnsi" w:cstheme="minorHAnsi"/>
          <w:lang w:val="en-GB"/>
        </w:rPr>
        <w:t>u</w:t>
      </w:r>
      <w:r w:rsidRPr="007F10EF">
        <w:rPr>
          <w:rFonts w:asciiTheme="minorHAnsi" w:hAnsiTheme="minorHAnsi" w:cstheme="minorHAnsi"/>
          <w:lang w:val="en-GB"/>
        </w:rPr>
        <w:t>r culture to support the evaluation, improvement and impleme</w:t>
      </w:r>
      <w:r w:rsidR="00AD7B03" w:rsidRPr="007F10EF">
        <w:rPr>
          <w:rFonts w:asciiTheme="minorHAnsi" w:hAnsiTheme="minorHAnsi" w:cstheme="minorHAnsi"/>
          <w:lang w:val="en-GB"/>
        </w:rPr>
        <w:t>ntation of the behaviour policy.</w:t>
      </w:r>
    </w:p>
    <w:p w14:paraId="78E08AE6" w14:textId="77777777" w:rsidR="00605DCA" w:rsidRPr="007F10EF" w:rsidRDefault="00605DCA" w:rsidP="1D1FB44B">
      <w:pPr>
        <w:pStyle w:val="4Bulletedcopyblue"/>
        <w:numPr>
          <w:ilvl w:val="0"/>
          <w:numId w:val="0"/>
        </w:numPr>
        <w:rPr>
          <w:rFonts w:asciiTheme="minorHAnsi" w:hAnsiTheme="minorHAnsi" w:cstheme="minorHAnsi"/>
          <w:highlight w:val="yellow"/>
          <w:lang w:val="en-GB" w:eastAsia="en-GB"/>
        </w:rPr>
      </w:pPr>
    </w:p>
    <w:p w14:paraId="78E08AE7" w14:textId="77777777" w:rsidR="003C6E74" w:rsidRPr="00DD485E" w:rsidRDefault="00872F37" w:rsidP="003C6E74">
      <w:pPr>
        <w:pStyle w:val="Heading1"/>
        <w:rPr>
          <w:rFonts w:asciiTheme="minorHAnsi" w:hAnsiTheme="minorHAnsi" w:cstheme="minorHAnsi"/>
          <w:color w:val="0070C0"/>
          <w:sz w:val="32"/>
          <w:szCs w:val="32"/>
        </w:rPr>
      </w:pPr>
      <w:bookmarkStart w:id="5" w:name="_Toc146179078"/>
      <w:r w:rsidRPr="00DD485E">
        <w:rPr>
          <w:rFonts w:asciiTheme="minorHAnsi" w:hAnsiTheme="minorHAnsi" w:cstheme="minorHAnsi"/>
          <w:color w:val="0070C0"/>
          <w:sz w:val="32"/>
          <w:szCs w:val="32"/>
        </w:rPr>
        <w:t>6. S</w:t>
      </w:r>
      <w:r w:rsidR="003C6E74" w:rsidRPr="00DD485E">
        <w:rPr>
          <w:rFonts w:asciiTheme="minorHAnsi" w:hAnsiTheme="minorHAnsi" w:cstheme="minorHAnsi"/>
          <w:color w:val="0070C0"/>
          <w:sz w:val="32"/>
          <w:szCs w:val="32"/>
        </w:rPr>
        <w:t>chool behaviour curriculum</w:t>
      </w:r>
      <w:bookmarkEnd w:id="5"/>
    </w:p>
    <w:p w14:paraId="78E08AE8" w14:textId="77777777" w:rsidR="003C6E74" w:rsidRPr="007F10EF" w:rsidRDefault="003C6E74" w:rsidP="00885635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Pupils are expect</w:t>
      </w:r>
      <w:r w:rsidR="00885635" w:rsidRPr="007F10EF">
        <w:rPr>
          <w:rFonts w:asciiTheme="minorHAnsi" w:hAnsiTheme="minorHAnsi" w:cstheme="minorHAnsi"/>
          <w:lang w:val="en-GB"/>
        </w:rPr>
        <w:t>ed to:</w:t>
      </w:r>
    </w:p>
    <w:p w14:paraId="78E08AE9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sz w:val="14"/>
          <w:szCs w:val="14"/>
          <w:lang w:val="en-GB"/>
        </w:rPr>
        <w:t>  </w:t>
      </w:r>
      <w:r w:rsidRPr="007F10EF">
        <w:rPr>
          <w:rFonts w:asciiTheme="minorHAnsi" w:hAnsiTheme="minorHAnsi" w:cstheme="minorHAnsi"/>
          <w:lang w:val="en-GB"/>
        </w:rPr>
        <w:t>Show respect to members of staff and each other</w:t>
      </w:r>
    </w:p>
    <w:p w14:paraId="78E08AEA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sz w:val="14"/>
          <w:szCs w:val="14"/>
          <w:lang w:val="en-GB"/>
        </w:rPr>
        <w:t>  </w:t>
      </w:r>
      <w:r w:rsidRPr="007F10EF">
        <w:rPr>
          <w:rFonts w:asciiTheme="minorHAnsi" w:hAnsiTheme="minorHAnsi" w:cstheme="minorHAnsi"/>
          <w:lang w:val="en-GB"/>
        </w:rPr>
        <w:t>In class, make it possible for all pupils to learn</w:t>
      </w:r>
    </w:p>
    <w:p w14:paraId="78E08AEB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sz w:val="14"/>
          <w:szCs w:val="14"/>
          <w:lang w:val="en-GB"/>
        </w:rPr>
        <w:t>  </w:t>
      </w:r>
      <w:r w:rsidRPr="007F10EF">
        <w:rPr>
          <w:rFonts w:asciiTheme="minorHAnsi" w:hAnsiTheme="minorHAnsi" w:cstheme="minorHAnsi"/>
          <w:lang w:val="en-GB"/>
        </w:rPr>
        <w:t>Move quietly around the school</w:t>
      </w:r>
    </w:p>
    <w:p w14:paraId="78E08AEC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sz w:val="14"/>
          <w:szCs w:val="14"/>
          <w:lang w:val="en-GB"/>
        </w:rPr>
        <w:t>  </w:t>
      </w:r>
      <w:r w:rsidRPr="007F10EF">
        <w:rPr>
          <w:rFonts w:asciiTheme="minorHAnsi" w:hAnsiTheme="minorHAnsi" w:cstheme="minorHAnsi"/>
          <w:lang w:val="en-GB"/>
        </w:rPr>
        <w:t>Treat the school buildings and school property with respect</w:t>
      </w:r>
    </w:p>
    <w:p w14:paraId="78E08AED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sz w:val="14"/>
          <w:szCs w:val="14"/>
          <w:lang w:val="en-GB"/>
        </w:rPr>
        <w:t>  </w:t>
      </w:r>
      <w:r w:rsidRPr="007F10EF">
        <w:rPr>
          <w:rFonts w:asciiTheme="minorHAnsi" w:hAnsiTheme="minorHAnsi" w:cstheme="minorHAnsi"/>
          <w:lang w:val="en-GB"/>
        </w:rPr>
        <w:t>Accept sanctions when given</w:t>
      </w:r>
    </w:p>
    <w:p w14:paraId="78E08AEE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sz w:val="14"/>
          <w:szCs w:val="14"/>
          <w:lang w:val="en-GB"/>
        </w:rPr>
        <w:t>  </w:t>
      </w:r>
      <w:r w:rsidRPr="007F10EF">
        <w:rPr>
          <w:rFonts w:asciiTheme="minorHAnsi" w:hAnsiTheme="minorHAnsi" w:cstheme="minorHAnsi"/>
          <w:lang w:val="en-GB"/>
        </w:rPr>
        <w:t>Refrain from behaving in a way that brings the school into disrepute, including when outside school or online</w:t>
      </w:r>
    </w:p>
    <w:p w14:paraId="78E08AEF" w14:textId="77777777" w:rsidR="000D6D1B" w:rsidRPr="007F10EF" w:rsidRDefault="000D6D1B" w:rsidP="000D6D1B">
      <w:pPr>
        <w:pStyle w:val="1bodycopy10pt"/>
        <w:rPr>
          <w:rFonts w:asciiTheme="minorHAnsi" w:eastAsia="Times New Roman" w:hAnsiTheme="minorHAnsi" w:cstheme="minorHAnsi"/>
          <w:lang w:val="en-GB" w:eastAsia="ja-JP"/>
        </w:rPr>
      </w:pPr>
      <w:r w:rsidRPr="007F10EF">
        <w:rPr>
          <w:rFonts w:asciiTheme="minorHAnsi" w:hAnsiTheme="minorHAnsi" w:cstheme="minorHAnsi"/>
          <w:lang w:val="en-GB" w:eastAsia="ja-JP"/>
        </w:rPr>
        <w:t xml:space="preserve">Where appropriate and reasonable, adjustments may be made to routines within the curriculum to ensure all pupils can meet behavioural expectations in the curriculum. </w:t>
      </w:r>
    </w:p>
    <w:p w14:paraId="78E08AF0" w14:textId="77777777" w:rsidR="009C04C2" w:rsidRPr="00DD485E" w:rsidRDefault="009C04C2" w:rsidP="009C04C2">
      <w:pPr>
        <w:pStyle w:val="Subhead2"/>
        <w:rPr>
          <w:rFonts w:asciiTheme="minorHAnsi" w:hAnsiTheme="minorHAnsi" w:cstheme="minorHAnsi"/>
          <w:color w:val="0070C0"/>
          <w:sz w:val="28"/>
          <w:szCs w:val="28"/>
          <w:lang w:val="en-GB"/>
        </w:rPr>
      </w:pPr>
      <w:r w:rsidRPr="00DD485E">
        <w:rPr>
          <w:rFonts w:asciiTheme="minorHAnsi" w:hAnsiTheme="minorHAnsi" w:cstheme="minorHAnsi"/>
          <w:color w:val="0070C0"/>
          <w:sz w:val="28"/>
          <w:szCs w:val="28"/>
          <w:lang w:val="en-GB"/>
        </w:rPr>
        <w:t>6.1 Mobile phones</w:t>
      </w:r>
    </w:p>
    <w:p w14:paraId="78E08AF1" w14:textId="77777777" w:rsidR="009C04C2" w:rsidRDefault="00885635" w:rsidP="009C04C2">
      <w:pPr>
        <w:pStyle w:val="4Bulletedcopyblue"/>
        <w:numPr>
          <w:ilvl w:val="0"/>
          <w:numId w:val="0"/>
        </w:numPr>
        <w:ind w:left="340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Pupils are not allowed to bring mobile phones into the school building unless there are exceptional circumstances. Mobile phones are left in lockers before entering the school building.</w:t>
      </w:r>
    </w:p>
    <w:p w14:paraId="285490A9" w14:textId="5193D37B" w:rsidR="001A7F47" w:rsidRDefault="001A7F47" w:rsidP="001A7F47">
      <w:pPr>
        <w:pStyle w:val="Subhead2"/>
        <w:rPr>
          <w:rFonts w:asciiTheme="minorHAnsi" w:hAnsiTheme="minorHAnsi" w:cstheme="minorHAnsi"/>
          <w:color w:val="0070C0"/>
          <w:sz w:val="28"/>
          <w:szCs w:val="28"/>
          <w:lang w:val="en-GB"/>
        </w:rPr>
      </w:pPr>
      <w:r w:rsidRPr="00DD485E">
        <w:rPr>
          <w:rFonts w:asciiTheme="minorHAnsi" w:hAnsiTheme="minorHAnsi" w:cstheme="minorHAnsi"/>
          <w:color w:val="0070C0"/>
          <w:sz w:val="28"/>
          <w:szCs w:val="28"/>
          <w:lang w:val="en-GB"/>
        </w:rPr>
        <w:t>6.</w:t>
      </w:r>
      <w:r>
        <w:rPr>
          <w:rFonts w:asciiTheme="minorHAnsi" w:hAnsiTheme="minorHAnsi" w:cstheme="minorHAnsi"/>
          <w:color w:val="0070C0"/>
          <w:sz w:val="28"/>
          <w:szCs w:val="28"/>
          <w:lang w:val="en-GB"/>
        </w:rPr>
        <w:t>2</w:t>
      </w:r>
      <w:r w:rsidRPr="00DD485E">
        <w:rPr>
          <w:rFonts w:asciiTheme="minorHAnsi" w:hAnsiTheme="minorHAnsi" w:cstheme="minorHAnsi"/>
          <w:color w:val="0070C0"/>
          <w:sz w:val="28"/>
          <w:szCs w:val="28"/>
          <w:lang w:val="en-GB"/>
        </w:rPr>
        <w:t xml:space="preserve"> </w:t>
      </w:r>
      <w:r>
        <w:rPr>
          <w:rFonts w:asciiTheme="minorHAnsi" w:hAnsiTheme="minorHAnsi" w:cstheme="minorHAnsi"/>
          <w:color w:val="0070C0"/>
          <w:sz w:val="28"/>
          <w:szCs w:val="28"/>
          <w:lang w:val="en-GB"/>
        </w:rPr>
        <w:t>Vaping</w:t>
      </w:r>
    </w:p>
    <w:p w14:paraId="5B85DBA3" w14:textId="0541237E" w:rsidR="001F0ADF" w:rsidRPr="00C539C8" w:rsidRDefault="00C539C8" w:rsidP="001A7F47">
      <w:pPr>
        <w:pStyle w:val="1bodycopy10pt"/>
        <w:rPr>
          <w:rFonts w:asciiTheme="minorHAnsi" w:hAnsiTheme="minorHAnsi" w:cstheme="minorHAnsi"/>
          <w:lang w:val="en-GB"/>
        </w:rPr>
      </w:pPr>
      <w:r w:rsidRPr="00C539C8">
        <w:rPr>
          <w:rFonts w:asciiTheme="minorHAnsi" w:hAnsiTheme="minorHAnsi" w:cstheme="minorHAnsi"/>
          <w:lang w:val="en-GB"/>
        </w:rPr>
        <w:t>Smoking or vaping is not permitted on any part of the unit site at any time.</w:t>
      </w:r>
      <w:r w:rsidR="00A0537B">
        <w:rPr>
          <w:rFonts w:asciiTheme="minorHAnsi" w:hAnsiTheme="minorHAnsi" w:cstheme="minorHAnsi"/>
          <w:lang w:val="en-GB"/>
        </w:rPr>
        <w:t xml:space="preserve"> If a young person brings </w:t>
      </w:r>
      <w:r w:rsidR="002F30A7">
        <w:rPr>
          <w:rFonts w:asciiTheme="minorHAnsi" w:hAnsiTheme="minorHAnsi" w:cstheme="minorHAnsi"/>
          <w:lang w:val="en-GB"/>
        </w:rPr>
        <w:t xml:space="preserve">a vape or smoking equipment to the unit it will be removed during the search process </w:t>
      </w:r>
      <w:r w:rsidR="001F0ADF">
        <w:rPr>
          <w:rFonts w:asciiTheme="minorHAnsi" w:hAnsiTheme="minorHAnsi" w:cstheme="minorHAnsi"/>
          <w:lang w:val="en-GB"/>
        </w:rPr>
        <w:t>on entry and returned at the end of the day.</w:t>
      </w:r>
    </w:p>
    <w:p w14:paraId="78E08AF2" w14:textId="42766019" w:rsidR="003C6E74" w:rsidRPr="00DD485E" w:rsidRDefault="003C6E74" w:rsidP="003C6E74">
      <w:pPr>
        <w:pStyle w:val="Heading1"/>
        <w:rPr>
          <w:rFonts w:asciiTheme="minorHAnsi" w:eastAsia="Times New Roman" w:hAnsiTheme="minorHAnsi" w:cstheme="minorHAnsi"/>
          <w:color w:val="0070C0"/>
          <w:sz w:val="32"/>
          <w:szCs w:val="32"/>
          <w:lang w:eastAsia="en-GB"/>
        </w:rPr>
      </w:pPr>
      <w:bookmarkStart w:id="6" w:name="_Toc146179079"/>
      <w:r w:rsidRPr="00DD485E">
        <w:rPr>
          <w:rFonts w:asciiTheme="minorHAnsi" w:hAnsiTheme="minorHAnsi" w:cstheme="minorHAnsi"/>
          <w:color w:val="0070C0"/>
          <w:sz w:val="32"/>
          <w:szCs w:val="32"/>
        </w:rPr>
        <w:lastRenderedPageBreak/>
        <w:t>7. Responding to behaviour</w:t>
      </w:r>
      <w:bookmarkEnd w:id="6"/>
    </w:p>
    <w:p w14:paraId="78E08AF3" w14:textId="77777777" w:rsidR="003C6E74" w:rsidRPr="00DD485E" w:rsidRDefault="003C6E74" w:rsidP="003C6E74">
      <w:pPr>
        <w:pStyle w:val="Subhead2"/>
        <w:rPr>
          <w:rStyle w:val="Strong"/>
          <w:rFonts w:asciiTheme="minorHAnsi" w:hAnsiTheme="minorHAnsi" w:cstheme="minorHAnsi"/>
          <w:b/>
          <w:bCs w:val="0"/>
          <w:color w:val="0070C0"/>
          <w:sz w:val="28"/>
          <w:szCs w:val="28"/>
          <w:lang w:val="en-GB"/>
        </w:rPr>
      </w:pPr>
      <w:r w:rsidRPr="00DD485E">
        <w:rPr>
          <w:rStyle w:val="Strong"/>
          <w:rFonts w:asciiTheme="minorHAnsi" w:hAnsiTheme="minorHAnsi" w:cstheme="minorHAnsi"/>
          <w:b/>
          <w:bCs w:val="0"/>
          <w:color w:val="0070C0"/>
          <w:sz w:val="28"/>
          <w:szCs w:val="28"/>
          <w:lang w:val="en-GB"/>
        </w:rPr>
        <w:t>7.1 Classroom management</w:t>
      </w:r>
    </w:p>
    <w:p w14:paraId="78E08AF4" w14:textId="77777777" w:rsidR="003C6E74" w:rsidRPr="007F10EF" w:rsidRDefault="003C6E74" w:rsidP="003C6E74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Teaching and support staff are responsible for setting the tone and context for positive behaviour within the school.</w:t>
      </w:r>
    </w:p>
    <w:p w14:paraId="78E08AF5" w14:textId="77777777" w:rsidR="003C6E74" w:rsidRPr="007F10EF" w:rsidRDefault="003C6E74" w:rsidP="003C6E74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They will:</w:t>
      </w:r>
    </w:p>
    <w:p w14:paraId="78E08AF6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Create and maintain a stimulating environment that encourages pupils to be engaged</w:t>
      </w:r>
    </w:p>
    <w:p w14:paraId="0CC46C95" w14:textId="77777777" w:rsidR="006C02BB" w:rsidRDefault="003C6E74" w:rsidP="003C6E7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Display classroom </w:t>
      </w:r>
      <w:r w:rsidR="006C02BB">
        <w:rPr>
          <w:rFonts w:asciiTheme="minorHAnsi" w:hAnsiTheme="minorHAnsi" w:cstheme="minorHAnsi"/>
          <w:lang w:val="en-GB"/>
        </w:rPr>
        <w:t>code of conduct,</w:t>
      </w:r>
    </w:p>
    <w:p w14:paraId="78E08AF7" w14:textId="01E6C29B" w:rsidR="003C6E74" w:rsidRPr="007F10EF" w:rsidRDefault="006C02BB" w:rsidP="003C6E74">
      <w:pPr>
        <w:pStyle w:val="4Bulletedcopyblue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Explain Code of Conduct on admission</w:t>
      </w:r>
    </w:p>
    <w:p w14:paraId="78E08AF8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Develop a positive relationship with pupils, which may include:</w:t>
      </w:r>
    </w:p>
    <w:p w14:paraId="78E08AF9" w14:textId="77777777" w:rsidR="003C6E74" w:rsidRPr="007F10EF" w:rsidRDefault="003C6E74" w:rsidP="00E55D35">
      <w:pPr>
        <w:pStyle w:val="4Bulletedcopyblue"/>
        <w:numPr>
          <w:ilvl w:val="1"/>
          <w:numId w:val="7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Greeting pupils in the morning/at the start of lessons</w:t>
      </w:r>
    </w:p>
    <w:p w14:paraId="78E08AFA" w14:textId="77777777" w:rsidR="003C6E74" w:rsidRPr="007F10EF" w:rsidRDefault="003C6E74" w:rsidP="00E55D35">
      <w:pPr>
        <w:pStyle w:val="4Bulletedcopyblue"/>
        <w:numPr>
          <w:ilvl w:val="1"/>
          <w:numId w:val="7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Establishing clear routines</w:t>
      </w:r>
    </w:p>
    <w:p w14:paraId="78E08AFB" w14:textId="77777777" w:rsidR="003C6E74" w:rsidRPr="007F10EF" w:rsidRDefault="003C6E74" w:rsidP="00E55D35">
      <w:pPr>
        <w:pStyle w:val="4Bulletedcopyblue"/>
        <w:numPr>
          <w:ilvl w:val="1"/>
          <w:numId w:val="7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Communicating expectations of behaviour in ways other than verbally</w:t>
      </w:r>
    </w:p>
    <w:p w14:paraId="78E08AFC" w14:textId="77777777" w:rsidR="003C6E74" w:rsidRPr="007F10EF" w:rsidRDefault="003C6E74" w:rsidP="00E55D35">
      <w:pPr>
        <w:pStyle w:val="4Bulletedcopyblue"/>
        <w:numPr>
          <w:ilvl w:val="1"/>
          <w:numId w:val="7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Highlighting and promoting good behaviour</w:t>
      </w:r>
    </w:p>
    <w:p w14:paraId="78E08AFD" w14:textId="77777777" w:rsidR="003C6E74" w:rsidRPr="007F10EF" w:rsidRDefault="003C6E74" w:rsidP="00E55D35">
      <w:pPr>
        <w:pStyle w:val="4Bulletedcopyblue"/>
        <w:numPr>
          <w:ilvl w:val="1"/>
          <w:numId w:val="7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Concluding the day positively and starting the next day afresh</w:t>
      </w:r>
    </w:p>
    <w:p w14:paraId="78E08AFE" w14:textId="77777777" w:rsidR="003C6E74" w:rsidRPr="007F10EF" w:rsidRDefault="003C6E74" w:rsidP="00E55D35">
      <w:pPr>
        <w:pStyle w:val="4Bulletedcopyblue"/>
        <w:numPr>
          <w:ilvl w:val="1"/>
          <w:numId w:val="7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Having a plan for dealing with low-level disruption</w:t>
      </w:r>
    </w:p>
    <w:p w14:paraId="78E08AFF" w14:textId="77777777" w:rsidR="003C6E74" w:rsidRDefault="003C6E74" w:rsidP="00E55D35">
      <w:pPr>
        <w:pStyle w:val="4Bulletedcopyblue"/>
        <w:numPr>
          <w:ilvl w:val="1"/>
          <w:numId w:val="7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Using positive reinforcement</w:t>
      </w:r>
      <w:r w:rsidR="005F4407" w:rsidRPr="007F10EF">
        <w:rPr>
          <w:rFonts w:asciiTheme="minorHAnsi" w:hAnsiTheme="minorHAnsi" w:cstheme="minorHAnsi"/>
          <w:lang w:val="en-GB"/>
        </w:rPr>
        <w:t xml:space="preserve"> where appropriate</w:t>
      </w:r>
    </w:p>
    <w:p w14:paraId="4BDA9337" w14:textId="0EB19EAB" w:rsidR="00A54EF7" w:rsidRPr="00924CA6" w:rsidRDefault="00A54EF7" w:rsidP="00E55D35">
      <w:pPr>
        <w:pStyle w:val="4Bulletedcopyblue"/>
        <w:numPr>
          <w:ilvl w:val="1"/>
          <w:numId w:val="7"/>
        </w:numPr>
        <w:rPr>
          <w:rFonts w:asciiTheme="minorHAnsi" w:hAnsiTheme="minorHAnsi" w:cstheme="minorHAnsi"/>
          <w:color w:val="000000" w:themeColor="text1"/>
          <w:lang w:val="en-GB"/>
        </w:rPr>
      </w:pPr>
      <w:r w:rsidRPr="00924CA6">
        <w:rPr>
          <w:rFonts w:asciiTheme="minorHAnsi" w:hAnsiTheme="minorHAnsi" w:cstheme="minorHAnsi"/>
          <w:color w:val="000000" w:themeColor="text1"/>
          <w:lang w:val="en-GB"/>
        </w:rPr>
        <w:t>Delivering engaging lessons</w:t>
      </w:r>
    </w:p>
    <w:p w14:paraId="1BF6B3FE" w14:textId="68CC452C" w:rsidR="00814D4E" w:rsidRPr="00924CA6" w:rsidRDefault="00814D4E" w:rsidP="00E55D35">
      <w:pPr>
        <w:pStyle w:val="4Bulletedcopyblue"/>
        <w:numPr>
          <w:ilvl w:val="1"/>
          <w:numId w:val="7"/>
        </w:numPr>
        <w:rPr>
          <w:rFonts w:asciiTheme="minorHAnsi" w:hAnsiTheme="minorHAnsi" w:cstheme="minorHAnsi"/>
          <w:color w:val="000000" w:themeColor="text1"/>
          <w:lang w:val="en-GB"/>
        </w:rPr>
      </w:pPr>
      <w:r w:rsidRPr="00924CA6">
        <w:rPr>
          <w:rFonts w:asciiTheme="minorHAnsi" w:hAnsiTheme="minorHAnsi" w:cstheme="minorHAnsi"/>
          <w:color w:val="000000" w:themeColor="text1"/>
          <w:lang w:val="en-GB"/>
        </w:rPr>
        <w:t>Maintaining a calm,</w:t>
      </w:r>
      <w:r w:rsidR="00C313D6" w:rsidRPr="00924CA6">
        <w:rPr>
          <w:rFonts w:asciiTheme="minorHAnsi" w:hAnsiTheme="minorHAnsi" w:cstheme="minorHAnsi"/>
          <w:color w:val="000000" w:themeColor="text1"/>
          <w:lang w:val="en-GB"/>
        </w:rPr>
        <w:t xml:space="preserve"> quiet teaching area</w:t>
      </w:r>
    </w:p>
    <w:p w14:paraId="6B2F7274" w14:textId="1ACBC630" w:rsidR="00C313D6" w:rsidRPr="00924CA6" w:rsidRDefault="00C313D6" w:rsidP="00E55D35">
      <w:pPr>
        <w:pStyle w:val="4Bulletedcopyblue"/>
        <w:numPr>
          <w:ilvl w:val="1"/>
          <w:numId w:val="7"/>
        </w:numPr>
        <w:rPr>
          <w:rFonts w:asciiTheme="minorHAnsi" w:hAnsiTheme="minorHAnsi" w:cstheme="minorHAnsi"/>
          <w:color w:val="000000" w:themeColor="text1"/>
          <w:lang w:val="en-GB"/>
        </w:rPr>
      </w:pPr>
      <w:r w:rsidRPr="00924CA6">
        <w:rPr>
          <w:rFonts w:asciiTheme="minorHAnsi" w:hAnsiTheme="minorHAnsi" w:cstheme="minorHAnsi"/>
          <w:color w:val="000000" w:themeColor="text1"/>
          <w:lang w:val="en-GB"/>
        </w:rPr>
        <w:t>Breaking longer activities into small chunks and allowing movement breaks and rest breaks</w:t>
      </w:r>
    </w:p>
    <w:p w14:paraId="3816EAED" w14:textId="610017FB" w:rsidR="00161D80" w:rsidRPr="00924CA6" w:rsidRDefault="00161D80" w:rsidP="00E55D35">
      <w:pPr>
        <w:pStyle w:val="4Bulletedcopyblue"/>
        <w:numPr>
          <w:ilvl w:val="1"/>
          <w:numId w:val="7"/>
        </w:numPr>
        <w:rPr>
          <w:rFonts w:asciiTheme="minorHAnsi" w:hAnsiTheme="minorHAnsi" w:cstheme="minorHAnsi"/>
          <w:color w:val="000000" w:themeColor="text1"/>
          <w:lang w:val="en-GB"/>
        </w:rPr>
      </w:pPr>
      <w:r w:rsidRPr="00924CA6">
        <w:rPr>
          <w:rFonts w:asciiTheme="minorHAnsi" w:hAnsiTheme="minorHAnsi" w:cstheme="minorHAnsi"/>
          <w:color w:val="000000" w:themeColor="text1"/>
          <w:lang w:val="en-GB"/>
        </w:rPr>
        <w:t>Use of a quiet space for time out</w:t>
      </w:r>
    </w:p>
    <w:p w14:paraId="61D9EB25" w14:textId="7A94B5CA" w:rsidR="00161D80" w:rsidRPr="00924CA6" w:rsidRDefault="00161D80" w:rsidP="00E55D35">
      <w:pPr>
        <w:pStyle w:val="4Bulletedcopyblue"/>
        <w:numPr>
          <w:ilvl w:val="1"/>
          <w:numId w:val="7"/>
        </w:numPr>
        <w:rPr>
          <w:rFonts w:asciiTheme="minorHAnsi" w:hAnsiTheme="minorHAnsi" w:cstheme="minorHAnsi"/>
          <w:color w:val="000000" w:themeColor="text1"/>
          <w:lang w:val="en-GB"/>
        </w:rPr>
      </w:pPr>
      <w:r w:rsidRPr="00924CA6">
        <w:rPr>
          <w:rFonts w:asciiTheme="minorHAnsi" w:hAnsiTheme="minorHAnsi" w:cstheme="minorHAnsi"/>
          <w:color w:val="000000" w:themeColor="text1"/>
          <w:lang w:val="en-GB"/>
        </w:rPr>
        <w:t>Regularly</w:t>
      </w:r>
      <w:r w:rsidR="00A615EC" w:rsidRPr="00924CA6">
        <w:rPr>
          <w:rFonts w:asciiTheme="minorHAnsi" w:hAnsiTheme="minorHAnsi" w:cstheme="minorHAnsi"/>
          <w:color w:val="000000" w:themeColor="text1"/>
          <w:lang w:val="en-GB"/>
        </w:rPr>
        <w:t xml:space="preserve"> auditing our teaching areas for their appropriateness for neurodivergent young people</w:t>
      </w:r>
    </w:p>
    <w:p w14:paraId="6520623B" w14:textId="7B950508" w:rsidR="0078277D" w:rsidRPr="00924CA6" w:rsidRDefault="0078277D" w:rsidP="00E55D35">
      <w:pPr>
        <w:pStyle w:val="4Bulletedcopyblue"/>
        <w:numPr>
          <w:ilvl w:val="1"/>
          <w:numId w:val="7"/>
        </w:numPr>
        <w:rPr>
          <w:rFonts w:asciiTheme="minorHAnsi" w:hAnsiTheme="minorHAnsi" w:cstheme="minorHAnsi"/>
          <w:color w:val="000000" w:themeColor="text1"/>
          <w:lang w:val="en-GB"/>
        </w:rPr>
      </w:pPr>
      <w:r w:rsidRPr="00924CA6">
        <w:rPr>
          <w:rFonts w:asciiTheme="minorHAnsi" w:hAnsiTheme="minorHAnsi" w:cstheme="minorHAnsi"/>
          <w:color w:val="000000" w:themeColor="text1"/>
          <w:lang w:val="en-GB"/>
        </w:rPr>
        <w:t>Liaising with the wider unit team to understand needs and useful strategies</w:t>
      </w:r>
    </w:p>
    <w:p w14:paraId="78E08B00" w14:textId="66256E92" w:rsidR="003C6E74" w:rsidRPr="00DD485E" w:rsidRDefault="003C6E74" w:rsidP="003C6E74">
      <w:pPr>
        <w:pStyle w:val="Subhead2"/>
        <w:rPr>
          <w:rFonts w:asciiTheme="minorHAnsi" w:eastAsia="Times New Roman" w:hAnsiTheme="minorHAnsi" w:cstheme="minorHAnsi"/>
          <w:color w:val="0070C0"/>
          <w:sz w:val="28"/>
          <w:szCs w:val="28"/>
          <w:lang w:val="en-GB" w:eastAsia="en-GB"/>
        </w:rPr>
      </w:pPr>
      <w:r w:rsidRPr="00DD485E">
        <w:rPr>
          <w:rFonts w:asciiTheme="minorHAnsi" w:hAnsiTheme="minorHAnsi" w:cstheme="minorHAnsi"/>
          <w:color w:val="0070C0"/>
          <w:sz w:val="28"/>
          <w:szCs w:val="28"/>
          <w:lang w:val="en-GB"/>
        </w:rPr>
        <w:t xml:space="preserve">7.2 </w:t>
      </w:r>
      <w:r w:rsidRPr="00DD485E">
        <w:rPr>
          <w:rStyle w:val="Strong"/>
          <w:rFonts w:asciiTheme="minorHAnsi" w:hAnsiTheme="minorHAnsi" w:cstheme="minorHAnsi"/>
          <w:b/>
          <w:bCs w:val="0"/>
          <w:color w:val="0070C0"/>
          <w:sz w:val="28"/>
          <w:szCs w:val="28"/>
          <w:lang w:val="en-GB"/>
        </w:rPr>
        <w:t>Safeguarding</w:t>
      </w:r>
    </w:p>
    <w:p w14:paraId="78E08B01" w14:textId="77777777" w:rsidR="003C6E74" w:rsidRPr="007F10EF" w:rsidRDefault="003C6E74" w:rsidP="003C6E74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The school recognises that changes in behaviour may be an indicator that a pupil is in need of help or protection.</w:t>
      </w:r>
    </w:p>
    <w:p w14:paraId="78E08B02" w14:textId="77777777" w:rsidR="003C6E74" w:rsidRPr="007F10EF" w:rsidRDefault="003C6E74" w:rsidP="003C6E74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We will consider whether a pupil’s misbehaviour may be linked to them suffering, or being likely to suffer, significant harm. </w:t>
      </w:r>
    </w:p>
    <w:p w14:paraId="78E08B03" w14:textId="77777777" w:rsidR="003C6E74" w:rsidRPr="007F10EF" w:rsidRDefault="003C6E74" w:rsidP="003C6E74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Where this may be the case, we will follow our child protection and safeguarding policy</w:t>
      </w:r>
      <w:r w:rsidR="003268E4" w:rsidRPr="007F10EF">
        <w:rPr>
          <w:rFonts w:asciiTheme="minorHAnsi" w:hAnsiTheme="minorHAnsi" w:cstheme="minorHAnsi"/>
          <w:lang w:val="en-GB"/>
        </w:rPr>
        <w:t>,</w:t>
      </w:r>
      <w:r w:rsidRPr="007F10EF">
        <w:rPr>
          <w:rFonts w:asciiTheme="minorHAnsi" w:hAnsiTheme="minorHAnsi" w:cstheme="minorHAnsi"/>
          <w:lang w:val="en-GB"/>
        </w:rPr>
        <w:t xml:space="preserve"> and consider whether pastoral support, an early help intervention or a referral to children’s social care is appropriate. </w:t>
      </w:r>
    </w:p>
    <w:p w14:paraId="78E08B04" w14:textId="64FA0D4B" w:rsidR="003C6E74" w:rsidRPr="007F10EF" w:rsidRDefault="003C6E74" w:rsidP="003C6E74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Please refer to our safeguard</w:t>
      </w:r>
      <w:r w:rsidR="005F4407" w:rsidRPr="007F10EF">
        <w:rPr>
          <w:rFonts w:asciiTheme="minorHAnsi" w:hAnsiTheme="minorHAnsi" w:cstheme="minorHAnsi"/>
          <w:lang w:val="en-GB"/>
        </w:rPr>
        <w:t>ing policy for more information.</w:t>
      </w:r>
    </w:p>
    <w:p w14:paraId="78E08B05" w14:textId="77777777" w:rsidR="003C6E74" w:rsidRPr="00DD485E" w:rsidRDefault="003C6E74" w:rsidP="003C6E74">
      <w:pPr>
        <w:pStyle w:val="Subhead2"/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</w:pPr>
      <w:r w:rsidRPr="00DD485E"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  <w:t>7.3 Responding to good behaviour </w:t>
      </w:r>
    </w:p>
    <w:p w14:paraId="78E08B06" w14:textId="77777777" w:rsidR="00F650EE" w:rsidRPr="007F10EF" w:rsidRDefault="00F650EE" w:rsidP="003C6E74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When a pupil’s behavio</w:t>
      </w:r>
      <w:r w:rsidR="003268E4" w:rsidRPr="007F10EF">
        <w:rPr>
          <w:rFonts w:asciiTheme="minorHAnsi" w:hAnsiTheme="minorHAnsi" w:cstheme="minorHAnsi"/>
          <w:lang w:val="en-GB"/>
        </w:rPr>
        <w:t>u</w:t>
      </w:r>
      <w:r w:rsidRPr="007F10EF">
        <w:rPr>
          <w:rFonts w:asciiTheme="minorHAnsi" w:hAnsiTheme="minorHAnsi" w:cstheme="minorHAnsi"/>
          <w:lang w:val="en-GB"/>
        </w:rPr>
        <w:t>r meets or goes above and beyond the expected behavio</w:t>
      </w:r>
      <w:r w:rsidR="003268E4" w:rsidRPr="007F10EF">
        <w:rPr>
          <w:rFonts w:asciiTheme="minorHAnsi" w:hAnsiTheme="minorHAnsi" w:cstheme="minorHAnsi"/>
          <w:lang w:val="en-GB"/>
        </w:rPr>
        <w:t>u</w:t>
      </w:r>
      <w:r w:rsidRPr="007F10EF">
        <w:rPr>
          <w:rFonts w:asciiTheme="minorHAnsi" w:hAnsiTheme="minorHAnsi" w:cstheme="minorHAnsi"/>
          <w:lang w:val="en-GB"/>
        </w:rPr>
        <w:t xml:space="preserve">r standard, staff </w:t>
      </w:r>
      <w:r w:rsidR="000D6D1B" w:rsidRPr="007F10EF">
        <w:rPr>
          <w:rFonts w:asciiTheme="minorHAnsi" w:hAnsiTheme="minorHAnsi" w:cstheme="minorHAnsi"/>
          <w:lang w:val="en-GB"/>
        </w:rPr>
        <w:t xml:space="preserve">will </w:t>
      </w:r>
      <w:r w:rsidRPr="007F10EF">
        <w:rPr>
          <w:rFonts w:asciiTheme="minorHAnsi" w:hAnsiTheme="minorHAnsi" w:cstheme="minorHAnsi"/>
          <w:lang w:val="en-GB"/>
        </w:rPr>
        <w:t xml:space="preserve">recognise it with positive recognition and reward. This provides an opportunity for all staff to reinforce the school’s culture and ethos. </w:t>
      </w:r>
    </w:p>
    <w:p w14:paraId="78E08B07" w14:textId="77777777" w:rsidR="00F650EE" w:rsidRPr="007F10EF" w:rsidRDefault="00F650EE" w:rsidP="003C6E74">
      <w:pPr>
        <w:pStyle w:val="1bodycopy10pt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/>
        </w:rPr>
        <w:t>Positive reinforcements and rewards will be applied clearly and fairly to reinf</w:t>
      </w:r>
      <w:r w:rsidR="003268E4" w:rsidRPr="007F10EF">
        <w:rPr>
          <w:rFonts w:asciiTheme="minorHAnsi" w:hAnsiTheme="minorHAnsi" w:cstheme="minorHAnsi"/>
          <w:lang w:val="en-GB"/>
        </w:rPr>
        <w:t>orce the routines, expectations</w:t>
      </w:r>
      <w:r w:rsidRPr="007F10EF">
        <w:rPr>
          <w:rFonts w:asciiTheme="minorHAnsi" w:hAnsiTheme="minorHAnsi" w:cstheme="minorHAnsi"/>
          <w:lang w:val="en-GB"/>
        </w:rPr>
        <w:t xml:space="preserve"> and norms of the school’s behaviour culture.</w:t>
      </w:r>
    </w:p>
    <w:p w14:paraId="78E08B08" w14:textId="77777777" w:rsidR="005F4407" w:rsidRPr="007F10EF" w:rsidRDefault="003C6E74" w:rsidP="003C6E74">
      <w:pPr>
        <w:pStyle w:val="1bodycopy10pt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 xml:space="preserve">Positive behaviour will be rewarded </w:t>
      </w:r>
      <w:r w:rsidR="005F4407" w:rsidRPr="007F10EF">
        <w:rPr>
          <w:rFonts w:asciiTheme="minorHAnsi" w:hAnsiTheme="minorHAnsi" w:cstheme="minorHAnsi"/>
          <w:lang w:val="en-GB" w:eastAsia="en-GB"/>
        </w:rPr>
        <w:t>in line with the needs of each pupil.</w:t>
      </w:r>
    </w:p>
    <w:p w14:paraId="78E08B09" w14:textId="77777777" w:rsidR="005F4407" w:rsidRPr="007F10EF" w:rsidRDefault="005F4407" w:rsidP="003C6E74">
      <w:pPr>
        <w:pStyle w:val="1bodycopy10pt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This may be with:</w:t>
      </w:r>
    </w:p>
    <w:p w14:paraId="78E08B0A" w14:textId="77777777" w:rsidR="005F4407" w:rsidRDefault="005F4407" w:rsidP="003C6E74">
      <w:pPr>
        <w:pStyle w:val="1bodycopy10pt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Verbal praise</w:t>
      </w:r>
    </w:p>
    <w:p w14:paraId="501A5C76" w14:textId="19CFE234" w:rsidR="00BA2197" w:rsidRDefault="00BA2197" w:rsidP="003C6E74">
      <w:pPr>
        <w:pStyle w:val="1bodycopy10pt"/>
        <w:rPr>
          <w:rFonts w:asciiTheme="minorHAnsi" w:hAnsiTheme="minorHAnsi" w:cstheme="minorHAnsi"/>
          <w:lang w:val="en-GB" w:eastAsia="en-GB"/>
        </w:rPr>
      </w:pPr>
      <w:r>
        <w:rPr>
          <w:rFonts w:asciiTheme="minorHAnsi" w:hAnsiTheme="minorHAnsi" w:cstheme="minorHAnsi"/>
          <w:lang w:val="en-GB" w:eastAsia="en-GB"/>
        </w:rPr>
        <w:t>Stamps</w:t>
      </w:r>
      <w:r w:rsidR="00664631">
        <w:rPr>
          <w:rFonts w:asciiTheme="minorHAnsi" w:hAnsiTheme="minorHAnsi" w:cstheme="minorHAnsi"/>
          <w:lang w:val="en-GB" w:eastAsia="en-GB"/>
        </w:rPr>
        <w:t xml:space="preserve"> </w:t>
      </w:r>
      <w:r w:rsidR="003D5AA4">
        <w:rPr>
          <w:rFonts w:asciiTheme="minorHAnsi" w:hAnsiTheme="minorHAnsi" w:cstheme="minorHAnsi"/>
          <w:lang w:val="en-GB" w:eastAsia="en-GB"/>
        </w:rPr>
        <w:t>on work</w:t>
      </w:r>
    </w:p>
    <w:p w14:paraId="45FF4D26" w14:textId="6E9325E0" w:rsidR="00F15802" w:rsidRDefault="00F15802" w:rsidP="003C6E74">
      <w:pPr>
        <w:pStyle w:val="1bodycopy10pt"/>
        <w:rPr>
          <w:rFonts w:asciiTheme="minorHAnsi" w:hAnsiTheme="minorHAnsi" w:cstheme="minorHAnsi"/>
          <w:lang w:val="en-GB" w:eastAsia="en-GB"/>
        </w:rPr>
      </w:pPr>
      <w:r>
        <w:rPr>
          <w:rFonts w:asciiTheme="minorHAnsi" w:hAnsiTheme="minorHAnsi" w:cstheme="minorHAnsi"/>
          <w:lang w:val="en-GB" w:eastAsia="en-GB"/>
        </w:rPr>
        <w:t>Work displayed in class</w:t>
      </w:r>
    </w:p>
    <w:p w14:paraId="6E8F4249" w14:textId="79F425D0" w:rsidR="00E660CE" w:rsidRPr="007F10EF" w:rsidRDefault="00E660CE" w:rsidP="003C6E74">
      <w:pPr>
        <w:pStyle w:val="1bodycopy10pt"/>
        <w:rPr>
          <w:rFonts w:asciiTheme="minorHAnsi" w:hAnsiTheme="minorHAnsi" w:cstheme="minorHAnsi"/>
          <w:lang w:val="en-GB" w:eastAsia="en-GB"/>
        </w:rPr>
      </w:pPr>
      <w:r>
        <w:rPr>
          <w:rFonts w:asciiTheme="minorHAnsi" w:hAnsiTheme="minorHAnsi" w:cstheme="minorHAnsi"/>
          <w:lang w:val="en-GB" w:eastAsia="en-GB"/>
        </w:rPr>
        <w:lastRenderedPageBreak/>
        <w:t>Celebrations in community meetings</w:t>
      </w:r>
    </w:p>
    <w:p w14:paraId="78E08B0B" w14:textId="265BA263" w:rsidR="005F4407" w:rsidRPr="007F10EF" w:rsidRDefault="005F4407" w:rsidP="003C6E74">
      <w:pPr>
        <w:pStyle w:val="1bodycopy10pt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Communication with medical team, parents or others</w:t>
      </w:r>
    </w:p>
    <w:p w14:paraId="78E08B0C" w14:textId="24717354" w:rsidR="005F4407" w:rsidRPr="007F10EF" w:rsidRDefault="005F4407" w:rsidP="003C6E74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Certificates or prizes</w:t>
      </w:r>
    </w:p>
    <w:p w14:paraId="78E08B0D" w14:textId="38E43DB3" w:rsidR="003C6E74" w:rsidRPr="0013252D" w:rsidRDefault="003C6E74" w:rsidP="003C6E74">
      <w:pPr>
        <w:spacing w:before="240" w:after="240"/>
        <w:rPr>
          <w:rFonts w:asciiTheme="minorHAnsi" w:eastAsia="Times New Roman" w:hAnsiTheme="minorHAnsi" w:cstheme="minorHAnsi"/>
          <w:color w:val="FF0000"/>
          <w:sz w:val="28"/>
          <w:szCs w:val="28"/>
          <w:lang w:val="en-GB" w:eastAsia="en-GB"/>
        </w:rPr>
      </w:pPr>
      <w:r w:rsidRPr="00DD485E">
        <w:rPr>
          <w:rFonts w:asciiTheme="minorHAnsi" w:eastAsia="Times New Roman" w:hAnsiTheme="minorHAnsi" w:cstheme="minorHAnsi"/>
          <w:b/>
          <w:bCs/>
          <w:color w:val="0070C0"/>
          <w:sz w:val="28"/>
          <w:szCs w:val="28"/>
          <w:lang w:val="en-GB" w:eastAsia="en-GB"/>
        </w:rPr>
        <w:t xml:space="preserve">7.4 Responding to </w:t>
      </w:r>
      <w:r w:rsidR="009A3C15" w:rsidRPr="00924CA6">
        <w:rPr>
          <w:rFonts w:asciiTheme="minorHAnsi" w:eastAsia="Times New Roman" w:hAnsiTheme="minorHAnsi" w:cstheme="minorHAnsi"/>
          <w:b/>
          <w:bCs/>
          <w:color w:val="0070C0"/>
          <w:sz w:val="28"/>
          <w:szCs w:val="28"/>
          <w:lang w:val="en-GB" w:eastAsia="en-GB"/>
        </w:rPr>
        <w:t>inappropriate</w:t>
      </w:r>
      <w:r w:rsidR="0013252D" w:rsidRPr="00924CA6">
        <w:rPr>
          <w:rFonts w:asciiTheme="minorHAnsi" w:eastAsia="Times New Roman" w:hAnsiTheme="minorHAnsi" w:cstheme="minorHAnsi"/>
          <w:b/>
          <w:bCs/>
          <w:color w:val="0070C0"/>
          <w:sz w:val="28"/>
          <w:szCs w:val="28"/>
          <w:lang w:val="en-GB" w:eastAsia="en-GB"/>
        </w:rPr>
        <w:t xml:space="preserve"> behaviour</w:t>
      </w:r>
    </w:p>
    <w:p w14:paraId="78E08B0E" w14:textId="1B016C29" w:rsidR="003C6E74" w:rsidRPr="007F10EF" w:rsidRDefault="003C6E74" w:rsidP="003C6E74">
      <w:pPr>
        <w:pStyle w:val="1bodycopy10pt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When a pupil’s behaviour falls below the standard that can reasonably be expected of them</w:t>
      </w:r>
      <w:r w:rsidR="00D178BE" w:rsidRPr="007F10EF">
        <w:rPr>
          <w:rFonts w:asciiTheme="minorHAnsi" w:hAnsiTheme="minorHAnsi" w:cstheme="minorHAnsi"/>
          <w:lang w:val="en-GB" w:eastAsia="en-GB"/>
        </w:rPr>
        <w:t>,</w:t>
      </w:r>
      <w:r w:rsidRPr="007F10EF">
        <w:rPr>
          <w:rFonts w:asciiTheme="minorHAnsi" w:hAnsiTheme="minorHAnsi" w:cstheme="minorHAnsi"/>
          <w:lang w:val="en-GB" w:eastAsia="en-GB"/>
        </w:rPr>
        <w:t xml:space="preserve"> staff will respond in order to restore a calm and safe learning environment, and to prevent recurrence of </w:t>
      </w:r>
      <w:r w:rsidR="0013252D"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the </w:t>
      </w:r>
      <w:r w:rsidR="009A3C15" w:rsidRPr="00924CA6">
        <w:rPr>
          <w:rFonts w:asciiTheme="minorHAnsi" w:hAnsiTheme="minorHAnsi" w:cstheme="minorHAnsi"/>
          <w:color w:val="000000" w:themeColor="text1"/>
          <w:lang w:val="en-GB" w:eastAsia="en-GB"/>
        </w:rPr>
        <w:t>inappropriate</w:t>
      </w:r>
      <w:r w:rsidR="0013252D"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 </w:t>
      </w:r>
      <w:r w:rsidRPr="007F10EF">
        <w:rPr>
          <w:rFonts w:asciiTheme="minorHAnsi" w:hAnsiTheme="minorHAnsi" w:cstheme="minorHAnsi"/>
          <w:lang w:val="en-GB" w:eastAsia="en-GB"/>
        </w:rPr>
        <w:t>behaviour. </w:t>
      </w:r>
    </w:p>
    <w:p w14:paraId="78E08B0F" w14:textId="77777777" w:rsidR="00F650EE" w:rsidRPr="007F10EF" w:rsidRDefault="00F650EE" w:rsidP="003C6E74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 w:eastAsia="en-GB"/>
        </w:rPr>
        <w:t>Staff will endeavour to create a predictable environment by always challenging behaviour that falls short of the standards, and by responding in</w:t>
      </w:r>
      <w:r w:rsidR="003268E4" w:rsidRPr="007F10EF">
        <w:rPr>
          <w:rFonts w:asciiTheme="minorHAnsi" w:hAnsiTheme="minorHAnsi" w:cstheme="minorHAnsi"/>
          <w:lang w:val="en-GB"/>
        </w:rPr>
        <w:t xml:space="preserve"> a consistent, fair</w:t>
      </w:r>
      <w:r w:rsidRPr="007F10EF">
        <w:rPr>
          <w:rFonts w:asciiTheme="minorHAnsi" w:hAnsiTheme="minorHAnsi" w:cstheme="minorHAnsi"/>
          <w:lang w:val="en-GB"/>
        </w:rPr>
        <w:t xml:space="preserve"> and proportionate manner</w:t>
      </w:r>
      <w:r w:rsidR="003268E4" w:rsidRPr="007F10EF">
        <w:rPr>
          <w:rFonts w:asciiTheme="minorHAnsi" w:hAnsiTheme="minorHAnsi" w:cstheme="minorHAnsi"/>
          <w:lang w:val="en-GB"/>
        </w:rPr>
        <w:t>,</w:t>
      </w:r>
      <w:r w:rsidRPr="007F10EF">
        <w:rPr>
          <w:rFonts w:asciiTheme="minorHAnsi" w:hAnsiTheme="minorHAnsi" w:cstheme="minorHAnsi"/>
          <w:lang w:val="en-GB"/>
        </w:rPr>
        <w:t xml:space="preserve"> so pupils know with certainty that misbehaviour will always be addressed</w:t>
      </w:r>
      <w:r w:rsidR="003268E4" w:rsidRPr="007F10EF">
        <w:rPr>
          <w:rFonts w:asciiTheme="minorHAnsi" w:hAnsiTheme="minorHAnsi" w:cstheme="minorHAnsi"/>
          <w:lang w:val="en-GB"/>
        </w:rPr>
        <w:t>.</w:t>
      </w:r>
    </w:p>
    <w:p w14:paraId="78E08B10" w14:textId="77777777" w:rsidR="000D6D1B" w:rsidRPr="007F10EF" w:rsidRDefault="000D6D1B" w:rsidP="000D6D1B">
      <w:pPr>
        <w:rPr>
          <w:rFonts w:asciiTheme="minorHAnsi" w:hAnsiTheme="minorHAnsi" w:cstheme="minorHAnsi"/>
          <w:lang w:val="en-GB" w:eastAsia="ja-JP"/>
        </w:rPr>
      </w:pPr>
      <w:r w:rsidRPr="007F10EF">
        <w:rPr>
          <w:rFonts w:asciiTheme="minorHAnsi" w:hAnsiTheme="minorHAnsi" w:cstheme="minorHAnsi"/>
          <w:lang w:val="en-GB" w:eastAsia="ja-JP"/>
        </w:rPr>
        <w:t xml:space="preserve">De-escalation techniques can be used to help prevent further behaviour issues arising, such as the use of pre-arranged scripts and phrases. </w:t>
      </w:r>
    </w:p>
    <w:p w14:paraId="78E08B11" w14:textId="77777777" w:rsidR="00F650EE" w:rsidRPr="007F10EF" w:rsidRDefault="00F650EE" w:rsidP="003C6E74">
      <w:pPr>
        <w:pStyle w:val="1bodycopy10pt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All</w:t>
      </w:r>
      <w:r w:rsidR="003C6E74" w:rsidRPr="007F10EF">
        <w:rPr>
          <w:rFonts w:asciiTheme="minorHAnsi" w:hAnsiTheme="minorHAnsi" w:cstheme="minorHAnsi"/>
          <w:lang w:val="en-GB" w:eastAsia="en-GB"/>
        </w:rPr>
        <w:t xml:space="preserve"> pupils will be treated equitably under the policy, </w:t>
      </w:r>
      <w:r w:rsidRPr="007F10EF">
        <w:rPr>
          <w:rFonts w:asciiTheme="minorHAnsi" w:hAnsiTheme="minorHAnsi" w:cstheme="minorHAnsi"/>
          <w:lang w:val="en-GB" w:eastAsia="en-GB"/>
        </w:rPr>
        <w:t xml:space="preserve">with </w:t>
      </w:r>
      <w:r w:rsidR="003C6E74" w:rsidRPr="007F10EF">
        <w:rPr>
          <w:rFonts w:asciiTheme="minorHAnsi" w:hAnsiTheme="minorHAnsi" w:cstheme="minorHAnsi"/>
          <w:lang w:val="en-GB" w:eastAsia="en-GB"/>
        </w:rPr>
        <w:t xml:space="preserve">any factors </w:t>
      </w:r>
      <w:r w:rsidRPr="007F10EF">
        <w:rPr>
          <w:rFonts w:asciiTheme="minorHAnsi" w:hAnsiTheme="minorHAnsi" w:cstheme="minorHAnsi"/>
          <w:lang w:val="en-GB" w:eastAsia="en-GB"/>
        </w:rPr>
        <w:t>that contributed to the behavioural incident ide</w:t>
      </w:r>
      <w:r w:rsidR="007E1B39" w:rsidRPr="007F10EF">
        <w:rPr>
          <w:rFonts w:asciiTheme="minorHAnsi" w:hAnsiTheme="minorHAnsi" w:cstheme="minorHAnsi"/>
          <w:lang w:val="en-GB" w:eastAsia="en-GB"/>
        </w:rPr>
        <w:t>ntified</w:t>
      </w:r>
      <w:r w:rsidRPr="007F10EF">
        <w:rPr>
          <w:rFonts w:asciiTheme="minorHAnsi" w:hAnsiTheme="minorHAnsi" w:cstheme="minorHAnsi"/>
          <w:lang w:val="en-GB" w:eastAsia="en-GB"/>
        </w:rPr>
        <w:t xml:space="preserve"> and taken into account.</w:t>
      </w:r>
    </w:p>
    <w:p w14:paraId="78E08B12" w14:textId="77777777" w:rsidR="003C6E74" w:rsidRPr="007F10EF" w:rsidRDefault="003C6E74" w:rsidP="003C6E74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When giving behaviour sanctions</w:t>
      </w:r>
      <w:r w:rsidR="00530238" w:rsidRPr="007F10EF">
        <w:rPr>
          <w:rFonts w:asciiTheme="minorHAnsi" w:hAnsiTheme="minorHAnsi" w:cstheme="minorHAnsi"/>
          <w:lang w:val="en-GB" w:eastAsia="en-GB"/>
        </w:rPr>
        <w:t>,</w:t>
      </w:r>
      <w:r w:rsidRPr="007F10EF">
        <w:rPr>
          <w:rFonts w:asciiTheme="minorHAnsi" w:hAnsiTheme="minorHAnsi" w:cstheme="minorHAnsi"/>
          <w:lang w:val="en-GB" w:eastAsia="en-GB"/>
        </w:rPr>
        <w:t xml:space="preserve"> staff will also consider what support could be offered to a pupil to help</w:t>
      </w:r>
      <w:r w:rsidR="00530238" w:rsidRPr="007F10EF">
        <w:rPr>
          <w:rFonts w:asciiTheme="minorHAnsi" w:hAnsiTheme="minorHAnsi" w:cstheme="minorHAnsi"/>
          <w:lang w:val="en-GB" w:eastAsia="en-GB"/>
        </w:rPr>
        <w:t xml:space="preserve"> them to meet behaviour standard</w:t>
      </w:r>
      <w:r w:rsidRPr="007F10EF">
        <w:rPr>
          <w:rFonts w:asciiTheme="minorHAnsi" w:hAnsiTheme="minorHAnsi" w:cstheme="minorHAnsi"/>
          <w:lang w:val="en-GB" w:eastAsia="en-GB"/>
        </w:rPr>
        <w:t>s in the future.</w:t>
      </w:r>
    </w:p>
    <w:p w14:paraId="78E08B13" w14:textId="77777777" w:rsidR="003C6E74" w:rsidRPr="007F10EF" w:rsidRDefault="003C6E74" w:rsidP="003C6E74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 xml:space="preserve">The </w:t>
      </w:r>
      <w:r w:rsidR="005F4407" w:rsidRPr="007F10EF">
        <w:rPr>
          <w:rFonts w:asciiTheme="minorHAnsi" w:hAnsiTheme="minorHAnsi" w:cstheme="minorHAnsi"/>
          <w:lang w:val="en-GB" w:eastAsia="en-GB"/>
        </w:rPr>
        <w:t xml:space="preserve">school may use 1 or more of these strategies </w:t>
      </w:r>
      <w:r w:rsidRPr="007F10EF">
        <w:rPr>
          <w:rFonts w:asciiTheme="minorHAnsi" w:hAnsiTheme="minorHAnsi" w:cstheme="minorHAnsi"/>
          <w:lang w:val="en-GB" w:eastAsia="en-GB"/>
        </w:rPr>
        <w:t>in response to unacceptable behaviour:</w:t>
      </w:r>
    </w:p>
    <w:p w14:paraId="78E08B14" w14:textId="77777777" w:rsidR="003C6E74" w:rsidRPr="007F10EF" w:rsidRDefault="005F4407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Asking the pupil to move to a different seat/room</w:t>
      </w:r>
    </w:p>
    <w:p w14:paraId="78E08B15" w14:textId="77777777" w:rsidR="00530238" w:rsidRPr="007F10EF" w:rsidRDefault="00530238" w:rsidP="00530238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A verbal reprimand and reminder of the expectations of behaviour</w:t>
      </w:r>
    </w:p>
    <w:p w14:paraId="78E08B16" w14:textId="77777777" w:rsidR="003C6E74" w:rsidRPr="007F10EF" w:rsidRDefault="005F4407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Asking the pupil to return to the ward until they are ready to learn</w:t>
      </w:r>
    </w:p>
    <w:p w14:paraId="78E08B17" w14:textId="77777777" w:rsidR="003C6E74" w:rsidRPr="007F10EF" w:rsidRDefault="005F4407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Communication with parents</w:t>
      </w:r>
    </w:p>
    <w:p w14:paraId="78E08B18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Agreeing a behaviour contract</w:t>
      </w:r>
    </w:p>
    <w:p w14:paraId="78E08B19" w14:textId="77777777" w:rsidR="003C6E74" w:rsidRPr="007F10EF" w:rsidRDefault="003C6E74" w:rsidP="003C6E74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Personal circumstances of the pupil will be taken into account when choosing sanctions and decisions will be made on a case-by-case basis, but with regard to the impact on perceived fairness.</w:t>
      </w:r>
    </w:p>
    <w:p w14:paraId="78E08B1A" w14:textId="77777777" w:rsidR="003C6E74" w:rsidRPr="00DD485E" w:rsidRDefault="003C6E74" w:rsidP="003C6E74">
      <w:pPr>
        <w:pStyle w:val="Subhead2"/>
        <w:rPr>
          <w:rFonts w:asciiTheme="minorHAnsi" w:eastAsia="Times New Roman" w:hAnsiTheme="minorHAnsi" w:cstheme="minorHAnsi"/>
          <w:color w:val="0070C0"/>
          <w:sz w:val="28"/>
          <w:szCs w:val="28"/>
          <w:lang w:val="en-GB" w:eastAsia="en-GB"/>
        </w:rPr>
      </w:pPr>
      <w:r w:rsidRPr="00DD485E">
        <w:rPr>
          <w:rFonts w:asciiTheme="minorHAnsi" w:hAnsiTheme="minorHAnsi" w:cstheme="minorHAnsi"/>
          <w:color w:val="0070C0"/>
          <w:sz w:val="28"/>
          <w:szCs w:val="28"/>
          <w:lang w:val="en-GB"/>
        </w:rPr>
        <w:t>7.5 Reasonable force</w:t>
      </w:r>
    </w:p>
    <w:p w14:paraId="5273F8CF" w14:textId="45EDFEEA" w:rsidR="0094347C" w:rsidRDefault="0094347C" w:rsidP="003C6E74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A member of the nursing team</w:t>
      </w:r>
      <w:r w:rsidR="00600227">
        <w:rPr>
          <w:rFonts w:asciiTheme="minorHAnsi" w:hAnsiTheme="minorHAnsi" w:cstheme="minorHAnsi"/>
          <w:lang w:val="en-GB"/>
        </w:rPr>
        <w:t xml:space="preserve"> </w:t>
      </w:r>
      <w:r w:rsidR="00600227" w:rsidRPr="00924CA6">
        <w:rPr>
          <w:rFonts w:asciiTheme="minorHAnsi" w:hAnsiTheme="minorHAnsi" w:cstheme="minorHAnsi"/>
          <w:color w:val="000000" w:themeColor="text1"/>
          <w:lang w:val="en-GB"/>
        </w:rPr>
        <w:t>(PMVA trained)</w:t>
      </w:r>
      <w:r w:rsidRPr="00924CA6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r w:rsidRPr="007F10EF">
        <w:rPr>
          <w:rFonts w:asciiTheme="minorHAnsi" w:hAnsiTheme="minorHAnsi" w:cstheme="minorHAnsi"/>
          <w:lang w:val="en-GB"/>
        </w:rPr>
        <w:t>is present in all school sessions, the teaching team also wear personal alarms to call for assistance if needed.</w:t>
      </w:r>
      <w:r w:rsidR="00BC6BA7">
        <w:rPr>
          <w:rFonts w:asciiTheme="minorHAnsi" w:hAnsiTheme="minorHAnsi" w:cstheme="minorHAnsi"/>
          <w:lang w:val="en-GB"/>
        </w:rPr>
        <w:t xml:space="preserve"> </w:t>
      </w:r>
    </w:p>
    <w:p w14:paraId="78E08B1B" w14:textId="00E7AA11" w:rsidR="003C6E74" w:rsidRPr="007F10EF" w:rsidRDefault="003C6E74" w:rsidP="003C6E74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Reasonable force covers a range of interventions that involve physical contact with pupil</w:t>
      </w:r>
      <w:r w:rsidR="007E1B39" w:rsidRPr="007F10EF">
        <w:rPr>
          <w:rFonts w:asciiTheme="minorHAnsi" w:hAnsiTheme="minorHAnsi" w:cstheme="minorHAnsi"/>
          <w:lang w:val="en-GB"/>
        </w:rPr>
        <w:t>s. All members of staff have a</w:t>
      </w:r>
      <w:r w:rsidRPr="007F10EF">
        <w:rPr>
          <w:rFonts w:asciiTheme="minorHAnsi" w:hAnsiTheme="minorHAnsi" w:cstheme="minorHAnsi"/>
          <w:lang w:val="en-GB"/>
        </w:rPr>
        <w:t xml:space="preserve"> duty to use reasonable force, in the following circumstances, to prevent a pupil from:</w:t>
      </w:r>
    </w:p>
    <w:p w14:paraId="78E08B1C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Causing disorder</w:t>
      </w:r>
    </w:p>
    <w:p w14:paraId="78E08B1D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Hurting themselves or others</w:t>
      </w:r>
    </w:p>
    <w:p w14:paraId="78E08B1E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Damaging property</w:t>
      </w:r>
    </w:p>
    <w:p w14:paraId="78E08B1F" w14:textId="77777777" w:rsidR="000D6D1B" w:rsidRPr="007F10EF" w:rsidRDefault="000D6D1B" w:rsidP="003C6E7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Committing an offence</w:t>
      </w:r>
    </w:p>
    <w:p w14:paraId="78E08B20" w14:textId="77777777" w:rsidR="003C6E74" w:rsidRPr="007F10EF" w:rsidRDefault="003C6E74" w:rsidP="003C6E74">
      <w:pPr>
        <w:pStyle w:val="1bodycopy10pt"/>
        <w:rPr>
          <w:rFonts w:asciiTheme="minorHAnsi" w:hAnsiTheme="minorHAnsi" w:cstheme="minorHAnsi"/>
          <w:sz w:val="24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Incidents of reasonable force must:</w:t>
      </w:r>
    </w:p>
    <w:p w14:paraId="78E08B21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Always be used as a last resort</w:t>
      </w:r>
    </w:p>
    <w:p w14:paraId="78E08B22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Be applied using the minimum amount of force and for the minimum amount of time possible</w:t>
      </w:r>
    </w:p>
    <w:p w14:paraId="78E08B23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Be used in a way that maintains the safety and dignity of all concerned</w:t>
      </w:r>
    </w:p>
    <w:p w14:paraId="78E08B24" w14:textId="77777777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Never be used as a form of punishment</w:t>
      </w:r>
    </w:p>
    <w:p w14:paraId="78E08B25" w14:textId="451CF9B2" w:rsidR="003C6E74" w:rsidRPr="007F10EF" w:rsidRDefault="003C6E74" w:rsidP="003C6E74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Be recorded and reported to parents (see appendix </w:t>
      </w:r>
      <w:r w:rsidR="0061107D" w:rsidRPr="0061107D">
        <w:rPr>
          <w:rFonts w:asciiTheme="minorHAnsi" w:hAnsiTheme="minorHAnsi" w:cstheme="minorHAnsi"/>
          <w:color w:val="FF0000"/>
          <w:lang w:val="en-GB"/>
        </w:rPr>
        <w:t>2</w:t>
      </w:r>
      <w:r w:rsidRPr="007F10EF">
        <w:rPr>
          <w:rFonts w:asciiTheme="minorHAnsi" w:hAnsiTheme="minorHAnsi" w:cstheme="minorHAnsi"/>
          <w:lang w:val="en-GB"/>
        </w:rPr>
        <w:t xml:space="preserve"> for a behaviour log)</w:t>
      </w:r>
    </w:p>
    <w:p w14:paraId="78E08B26" w14:textId="77777777" w:rsidR="003C6E74" w:rsidRPr="007F10EF" w:rsidRDefault="003C6E74" w:rsidP="003C6E74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When considering using reasonable force</w:t>
      </w:r>
      <w:r w:rsidR="007E1B39" w:rsidRPr="007F10EF">
        <w:rPr>
          <w:rFonts w:asciiTheme="minorHAnsi" w:hAnsiTheme="minorHAnsi" w:cstheme="minorHAnsi"/>
          <w:lang w:val="en-GB"/>
        </w:rPr>
        <w:t>,</w:t>
      </w:r>
      <w:r w:rsidRPr="007F10EF">
        <w:rPr>
          <w:rFonts w:asciiTheme="minorHAnsi" w:hAnsiTheme="minorHAnsi" w:cstheme="minorHAnsi"/>
          <w:lang w:val="en-GB"/>
        </w:rPr>
        <w:t xml:space="preserve"> staff should, in considering the risks, carefully recognise any specific vulnerabilities of the pupil, including SEND, mental health needs or medical conditions. </w:t>
      </w:r>
    </w:p>
    <w:p w14:paraId="78E08B28" w14:textId="6010CAE2" w:rsidR="003C6E74" w:rsidRPr="00DD485E" w:rsidRDefault="002E5224" w:rsidP="003C6E74">
      <w:pPr>
        <w:pStyle w:val="Subhead2"/>
        <w:rPr>
          <w:rFonts w:asciiTheme="minorHAnsi" w:hAnsiTheme="minorHAnsi" w:cstheme="minorHAnsi"/>
          <w:sz w:val="28"/>
          <w:szCs w:val="28"/>
          <w:lang w:val="en-GB"/>
        </w:rPr>
      </w:pPr>
      <w:r w:rsidRPr="00DD485E">
        <w:rPr>
          <w:rFonts w:asciiTheme="minorHAnsi" w:hAnsiTheme="minorHAnsi" w:cstheme="minorHAnsi"/>
          <w:color w:val="0070C0"/>
          <w:sz w:val="28"/>
          <w:szCs w:val="28"/>
          <w:lang w:val="en-GB"/>
        </w:rPr>
        <w:lastRenderedPageBreak/>
        <w:t xml:space="preserve">7.6 </w:t>
      </w:r>
      <w:r w:rsidR="00A54EF7" w:rsidRPr="00924CA6">
        <w:rPr>
          <w:rFonts w:asciiTheme="minorHAnsi" w:hAnsiTheme="minorHAnsi" w:cstheme="minorHAnsi"/>
          <w:color w:val="0070C0"/>
          <w:sz w:val="28"/>
          <w:szCs w:val="28"/>
          <w:lang w:val="en-GB"/>
        </w:rPr>
        <w:t>Restric</w:t>
      </w:r>
      <w:r w:rsidR="00CC5B5B" w:rsidRPr="00924CA6">
        <w:rPr>
          <w:rFonts w:asciiTheme="minorHAnsi" w:hAnsiTheme="minorHAnsi" w:cstheme="minorHAnsi"/>
          <w:color w:val="0070C0"/>
          <w:sz w:val="28"/>
          <w:szCs w:val="28"/>
          <w:lang w:val="en-GB"/>
        </w:rPr>
        <w:t>ted items</w:t>
      </w:r>
      <w:r w:rsidR="003C6E74" w:rsidRPr="00924CA6">
        <w:rPr>
          <w:rFonts w:asciiTheme="minorHAnsi" w:hAnsiTheme="minorHAnsi" w:cstheme="minorHAnsi"/>
          <w:color w:val="0070C0"/>
          <w:sz w:val="28"/>
          <w:szCs w:val="28"/>
          <w:lang w:val="en-GB"/>
        </w:rPr>
        <w:t xml:space="preserve">             </w:t>
      </w:r>
      <w:r w:rsidR="003C6E74" w:rsidRPr="00DD485E">
        <w:rPr>
          <w:rStyle w:val="apple-tab-span"/>
          <w:rFonts w:asciiTheme="minorHAnsi" w:hAnsiTheme="minorHAnsi" w:cstheme="minorHAnsi"/>
          <w:color w:val="000000"/>
          <w:sz w:val="28"/>
          <w:szCs w:val="28"/>
          <w:lang w:val="en-GB"/>
        </w:rPr>
        <w:tab/>
      </w:r>
    </w:p>
    <w:p w14:paraId="78E08B29" w14:textId="04780F82" w:rsidR="00390226" w:rsidRPr="007F10EF" w:rsidRDefault="005F4407" w:rsidP="00390226">
      <w:pPr>
        <w:pStyle w:val="1bodycopy10pt"/>
        <w:rPr>
          <w:rFonts w:asciiTheme="minorHAnsi" w:hAnsiTheme="minorHAnsi" w:cstheme="minorHAnsi"/>
          <w:lang w:val="en-GB"/>
        </w:rPr>
      </w:pPr>
      <w:r w:rsidRPr="00105BCF">
        <w:rPr>
          <w:rFonts w:asciiTheme="minorHAnsi" w:hAnsiTheme="minorHAnsi" w:cstheme="minorHAnsi"/>
          <w:b/>
          <w:bCs/>
          <w:lang w:val="en-GB"/>
        </w:rPr>
        <w:t>All patients are searched at the beginning of the day by a member of the nursing team.</w:t>
      </w:r>
      <w:r w:rsidR="00DD485E">
        <w:rPr>
          <w:rFonts w:asciiTheme="minorHAnsi" w:hAnsiTheme="minorHAnsi" w:cstheme="minorHAnsi"/>
          <w:lang w:val="en-GB"/>
        </w:rPr>
        <w:t xml:space="preserve"> </w:t>
      </w:r>
      <w:r w:rsidR="00A54EF7" w:rsidRPr="00924CA6">
        <w:rPr>
          <w:rFonts w:asciiTheme="minorHAnsi" w:hAnsiTheme="minorHAnsi" w:cstheme="minorHAnsi"/>
          <w:color w:val="000000" w:themeColor="text1"/>
          <w:lang w:val="en-GB"/>
        </w:rPr>
        <w:t>Restric</w:t>
      </w:r>
      <w:r w:rsidR="00DD485E" w:rsidRPr="00924CA6">
        <w:rPr>
          <w:rFonts w:asciiTheme="minorHAnsi" w:hAnsiTheme="minorHAnsi" w:cstheme="minorHAnsi"/>
          <w:color w:val="000000" w:themeColor="text1"/>
          <w:lang w:val="en-GB"/>
        </w:rPr>
        <w:t>ted</w:t>
      </w:r>
      <w:r w:rsidR="00DD485E">
        <w:rPr>
          <w:rFonts w:asciiTheme="minorHAnsi" w:hAnsiTheme="minorHAnsi" w:cstheme="minorHAnsi"/>
          <w:lang w:val="en-GB"/>
        </w:rPr>
        <w:t xml:space="preserve"> items are confiscated.</w:t>
      </w:r>
    </w:p>
    <w:p w14:paraId="78E08B2A" w14:textId="77777777" w:rsidR="00AC42EB" w:rsidRPr="00DD485E" w:rsidRDefault="00AC42EB" w:rsidP="00383B8C">
      <w:pPr>
        <w:pStyle w:val="Subhead2"/>
        <w:rPr>
          <w:rFonts w:asciiTheme="minorHAnsi" w:hAnsiTheme="minorHAnsi" w:cstheme="minorHAnsi"/>
          <w:color w:val="0070C0"/>
          <w:lang w:val="en-GB"/>
        </w:rPr>
      </w:pPr>
      <w:r w:rsidRPr="00DD485E">
        <w:rPr>
          <w:rFonts w:asciiTheme="minorHAnsi" w:hAnsiTheme="minorHAnsi" w:cstheme="minorHAnsi"/>
          <w:color w:val="0070C0"/>
          <w:lang w:val="en-GB"/>
        </w:rPr>
        <w:t>Confiscation</w:t>
      </w:r>
    </w:p>
    <w:p w14:paraId="78E08B2B" w14:textId="51E5985E" w:rsidR="003C6E74" w:rsidRPr="007F10EF" w:rsidRDefault="003C6E74" w:rsidP="00000D1E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Any</w:t>
      </w:r>
      <w:r w:rsidRPr="00A54EF7">
        <w:rPr>
          <w:rFonts w:asciiTheme="minorHAnsi" w:hAnsiTheme="minorHAnsi" w:cstheme="minorHAnsi"/>
          <w:color w:val="FF0000"/>
          <w:lang w:val="en-GB"/>
        </w:rPr>
        <w:t xml:space="preserve"> </w:t>
      </w:r>
      <w:r w:rsidR="00A54EF7" w:rsidRPr="00924CA6">
        <w:rPr>
          <w:rFonts w:asciiTheme="minorHAnsi" w:hAnsiTheme="minorHAnsi" w:cstheme="minorHAnsi"/>
          <w:color w:val="000000" w:themeColor="text1"/>
          <w:lang w:val="en-GB"/>
        </w:rPr>
        <w:t>restric</w:t>
      </w:r>
      <w:r w:rsidRPr="00924CA6">
        <w:rPr>
          <w:rFonts w:asciiTheme="minorHAnsi" w:hAnsiTheme="minorHAnsi" w:cstheme="minorHAnsi"/>
          <w:color w:val="000000" w:themeColor="text1"/>
          <w:lang w:val="en-GB"/>
        </w:rPr>
        <w:t xml:space="preserve">ted items found in </w:t>
      </w:r>
      <w:r w:rsidR="007E1B39" w:rsidRPr="00924CA6">
        <w:rPr>
          <w:rFonts w:asciiTheme="minorHAnsi" w:hAnsiTheme="minorHAnsi" w:cstheme="minorHAnsi"/>
          <w:color w:val="000000" w:themeColor="text1"/>
          <w:lang w:val="en-GB"/>
        </w:rPr>
        <w:t>a pupil’s</w:t>
      </w:r>
      <w:r w:rsidRPr="00924CA6">
        <w:rPr>
          <w:rFonts w:asciiTheme="minorHAnsi" w:hAnsiTheme="minorHAnsi" w:cstheme="minorHAnsi"/>
          <w:color w:val="000000" w:themeColor="text1"/>
          <w:lang w:val="en-GB"/>
        </w:rPr>
        <w:t xml:space="preserve"> possession </w:t>
      </w:r>
      <w:r w:rsidR="004D657A" w:rsidRPr="00924CA6">
        <w:rPr>
          <w:rFonts w:asciiTheme="minorHAnsi" w:hAnsiTheme="minorHAnsi" w:cstheme="minorHAnsi"/>
          <w:color w:val="000000" w:themeColor="text1"/>
          <w:lang w:val="en-GB"/>
        </w:rPr>
        <w:t xml:space="preserve">as a result of a search </w:t>
      </w:r>
      <w:r w:rsidRPr="00924CA6">
        <w:rPr>
          <w:rFonts w:asciiTheme="minorHAnsi" w:hAnsiTheme="minorHAnsi" w:cstheme="minorHAnsi"/>
          <w:color w:val="000000" w:themeColor="text1"/>
          <w:lang w:val="en-GB"/>
        </w:rPr>
        <w:t>will be confiscated</w:t>
      </w:r>
      <w:r w:rsidR="00CC5B5B" w:rsidRPr="00924CA6">
        <w:rPr>
          <w:rFonts w:asciiTheme="minorHAnsi" w:hAnsiTheme="minorHAnsi" w:cstheme="minorHAnsi"/>
          <w:color w:val="000000" w:themeColor="text1"/>
          <w:lang w:val="en-GB"/>
        </w:rPr>
        <w:t xml:space="preserve"> by the nursing team</w:t>
      </w:r>
      <w:r w:rsidR="008926E8" w:rsidRPr="00924CA6">
        <w:rPr>
          <w:rFonts w:asciiTheme="minorHAnsi" w:hAnsiTheme="minorHAnsi" w:cstheme="minorHAnsi"/>
          <w:color w:val="000000" w:themeColor="text1"/>
          <w:lang w:val="en-GB"/>
        </w:rPr>
        <w:t xml:space="preserve"> before a young person enters the unit.</w:t>
      </w:r>
    </w:p>
    <w:p w14:paraId="78E08B2D" w14:textId="77777777" w:rsidR="00B31EDB" w:rsidRPr="007F10EF" w:rsidRDefault="00B31EDB" w:rsidP="00390226">
      <w:pPr>
        <w:pStyle w:val="1bodycopy"/>
        <w:rPr>
          <w:rFonts w:asciiTheme="minorHAnsi" w:hAnsiTheme="minorHAnsi" w:cstheme="minorHAnsi"/>
          <w:b/>
          <w:lang w:val="en-GB"/>
        </w:rPr>
      </w:pPr>
      <w:r w:rsidRPr="007F10EF">
        <w:rPr>
          <w:rFonts w:asciiTheme="minorHAnsi" w:hAnsiTheme="minorHAnsi" w:cstheme="minorHAnsi"/>
          <w:b/>
          <w:lang w:val="en-GB"/>
        </w:rPr>
        <w:t>Informing the designated safeguarding lead (DSL)</w:t>
      </w:r>
    </w:p>
    <w:p w14:paraId="78E08B2E" w14:textId="1C1806F4" w:rsidR="00D14907" w:rsidRPr="007F10EF" w:rsidRDefault="00D14907" w:rsidP="00390226">
      <w:pPr>
        <w:pStyle w:val="1bodycopy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The</w:t>
      </w:r>
      <w:r w:rsidR="00521413">
        <w:rPr>
          <w:rFonts w:asciiTheme="minorHAnsi" w:hAnsiTheme="minorHAnsi" w:cstheme="minorHAnsi"/>
          <w:lang w:val="en-GB"/>
        </w:rPr>
        <w:t xml:space="preserve"> nursing</w:t>
      </w:r>
      <w:r w:rsidRPr="007F10EF">
        <w:rPr>
          <w:rFonts w:asciiTheme="minorHAnsi" w:hAnsiTheme="minorHAnsi" w:cstheme="minorHAnsi"/>
          <w:lang w:val="en-GB"/>
        </w:rPr>
        <w:t xml:space="preserve"> staff member who carried out the search should inform the DSL without delay:</w:t>
      </w:r>
    </w:p>
    <w:p w14:paraId="78E08B2F" w14:textId="2F26B15E" w:rsidR="00D14907" w:rsidRPr="007F10EF" w:rsidRDefault="00D14907" w:rsidP="00D14907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Of any incidents where the member </w:t>
      </w:r>
      <w:r w:rsidRPr="007F10EF">
        <w:rPr>
          <w:rFonts w:asciiTheme="minorHAnsi" w:hAnsiTheme="minorHAnsi" w:cstheme="minorHAnsi"/>
        </w:rPr>
        <w:t xml:space="preserve">of </w:t>
      </w:r>
      <w:r w:rsidR="00DF5E88">
        <w:rPr>
          <w:rFonts w:asciiTheme="minorHAnsi" w:hAnsiTheme="minorHAnsi" w:cstheme="minorHAnsi"/>
        </w:rPr>
        <w:t xml:space="preserve">nursing </w:t>
      </w:r>
      <w:r w:rsidRPr="007F10EF">
        <w:rPr>
          <w:rFonts w:asciiTheme="minorHAnsi" w:hAnsiTheme="minorHAnsi" w:cstheme="minorHAnsi"/>
        </w:rPr>
        <w:t xml:space="preserve">staff </w:t>
      </w:r>
      <w:r w:rsidR="00AA11BD">
        <w:rPr>
          <w:rFonts w:asciiTheme="minorHAnsi" w:hAnsiTheme="minorHAnsi" w:cstheme="minorHAnsi"/>
        </w:rPr>
        <w:t>confiscated</w:t>
      </w:r>
      <w:r w:rsidR="00F9606D">
        <w:rPr>
          <w:rFonts w:asciiTheme="minorHAnsi" w:hAnsiTheme="minorHAnsi" w:cstheme="minorHAnsi"/>
        </w:rPr>
        <w:t xml:space="preserve"> a</w:t>
      </w:r>
      <w:r w:rsidRPr="007F10EF">
        <w:rPr>
          <w:rFonts w:asciiTheme="minorHAnsi" w:hAnsiTheme="minorHAnsi" w:cstheme="minorHAnsi"/>
        </w:rPr>
        <w:t xml:space="preserve"> prohibited item </w:t>
      </w:r>
      <w:r w:rsidR="00FB3CD3" w:rsidRPr="00924CA6">
        <w:rPr>
          <w:rFonts w:asciiTheme="minorHAnsi" w:hAnsiTheme="minorHAnsi" w:cstheme="minorHAnsi"/>
          <w:color w:val="000000" w:themeColor="text1"/>
        </w:rPr>
        <w:t>(as defined by the medical team)</w:t>
      </w:r>
    </w:p>
    <w:p w14:paraId="78E08B30" w14:textId="77777777" w:rsidR="00D14907" w:rsidRPr="007F10EF" w:rsidRDefault="00D14907" w:rsidP="00D14907">
      <w:pPr>
        <w:pStyle w:val="4Bulletedcopyblue"/>
        <w:rPr>
          <w:rFonts w:asciiTheme="minorHAnsi" w:hAnsiTheme="minorHAnsi" w:cstheme="minorHAnsi"/>
        </w:rPr>
      </w:pPr>
      <w:r w:rsidRPr="007F10EF">
        <w:rPr>
          <w:rFonts w:asciiTheme="minorHAnsi" w:hAnsiTheme="minorHAnsi" w:cstheme="minorHAnsi"/>
        </w:rPr>
        <w:t>If they believe that a search has revealed a safeguarding risk</w:t>
      </w:r>
    </w:p>
    <w:p w14:paraId="78E08B31" w14:textId="77777777" w:rsidR="00E42077" w:rsidRPr="007F10EF" w:rsidRDefault="00E42077" w:rsidP="00390226">
      <w:pPr>
        <w:pStyle w:val="1bodycopy"/>
        <w:rPr>
          <w:rFonts w:asciiTheme="minorHAnsi" w:hAnsiTheme="minorHAnsi" w:cstheme="minorHAnsi"/>
          <w:b/>
        </w:rPr>
      </w:pPr>
      <w:r w:rsidRPr="007F10EF">
        <w:rPr>
          <w:rFonts w:asciiTheme="minorHAnsi" w:hAnsiTheme="minorHAnsi" w:cstheme="minorHAnsi"/>
          <w:b/>
        </w:rPr>
        <w:t>Informing parents</w:t>
      </w:r>
    </w:p>
    <w:p w14:paraId="78E08B32" w14:textId="18BBBA66" w:rsidR="00E42A15" w:rsidRPr="007F10EF" w:rsidRDefault="00E42077" w:rsidP="00390226">
      <w:pPr>
        <w:pStyle w:val="1bodycopy"/>
        <w:rPr>
          <w:rFonts w:asciiTheme="minorHAnsi" w:hAnsiTheme="minorHAnsi" w:cstheme="minorHAnsi"/>
        </w:rPr>
      </w:pPr>
      <w:r w:rsidRPr="007F10EF">
        <w:rPr>
          <w:rFonts w:asciiTheme="minorHAnsi" w:hAnsiTheme="minorHAnsi" w:cstheme="minorHAnsi"/>
        </w:rPr>
        <w:t xml:space="preserve">Parents will always be informed of any search for a prohibited item. A member of </w:t>
      </w:r>
      <w:r w:rsidR="00DF5E88">
        <w:rPr>
          <w:rFonts w:asciiTheme="minorHAnsi" w:hAnsiTheme="minorHAnsi" w:cstheme="minorHAnsi"/>
        </w:rPr>
        <w:t xml:space="preserve">nursing </w:t>
      </w:r>
      <w:r w:rsidRPr="007F10EF">
        <w:rPr>
          <w:rFonts w:asciiTheme="minorHAnsi" w:hAnsiTheme="minorHAnsi" w:cstheme="minorHAnsi"/>
        </w:rPr>
        <w:t xml:space="preserve">staff will tell the parents </w:t>
      </w:r>
      <w:r w:rsidR="00E42A15" w:rsidRPr="007F10EF">
        <w:rPr>
          <w:rFonts w:asciiTheme="minorHAnsi" w:hAnsiTheme="minorHAnsi" w:cstheme="minorHAnsi"/>
        </w:rPr>
        <w:t>as soon as is reasonably practicable:</w:t>
      </w:r>
    </w:p>
    <w:p w14:paraId="78E08B33" w14:textId="77777777" w:rsidR="00E42A15" w:rsidRPr="007F10EF" w:rsidRDefault="00E42A15" w:rsidP="00E42A15">
      <w:pPr>
        <w:pStyle w:val="4Bulletedcopyblue"/>
        <w:rPr>
          <w:rFonts w:asciiTheme="minorHAnsi" w:hAnsiTheme="minorHAnsi" w:cstheme="minorHAnsi"/>
        </w:rPr>
      </w:pPr>
      <w:r w:rsidRPr="007F10EF">
        <w:rPr>
          <w:rFonts w:asciiTheme="minorHAnsi" w:hAnsiTheme="minorHAnsi" w:cstheme="minorHAnsi"/>
        </w:rPr>
        <w:t>W</w:t>
      </w:r>
      <w:r w:rsidR="00E42077" w:rsidRPr="007F10EF">
        <w:rPr>
          <w:rFonts w:asciiTheme="minorHAnsi" w:hAnsiTheme="minorHAnsi" w:cstheme="minorHAnsi"/>
        </w:rPr>
        <w:t>hat happened</w:t>
      </w:r>
    </w:p>
    <w:p w14:paraId="78E08B34" w14:textId="77777777" w:rsidR="00E42A15" w:rsidRPr="007F10EF" w:rsidRDefault="00E42A15" w:rsidP="00E42A15">
      <w:pPr>
        <w:pStyle w:val="4Bulletedcopyblue"/>
        <w:rPr>
          <w:rFonts w:asciiTheme="minorHAnsi" w:hAnsiTheme="minorHAnsi" w:cstheme="minorHAnsi"/>
        </w:rPr>
      </w:pPr>
      <w:r w:rsidRPr="007F10EF">
        <w:rPr>
          <w:rFonts w:asciiTheme="minorHAnsi" w:hAnsiTheme="minorHAnsi" w:cstheme="minorHAnsi"/>
        </w:rPr>
        <w:t>W</w:t>
      </w:r>
      <w:r w:rsidR="00E42077" w:rsidRPr="007F10EF">
        <w:rPr>
          <w:rFonts w:asciiTheme="minorHAnsi" w:hAnsiTheme="minorHAnsi" w:cstheme="minorHAnsi"/>
        </w:rPr>
        <w:t>hat was found</w:t>
      </w:r>
      <w:r w:rsidR="00C8463C" w:rsidRPr="007F10EF">
        <w:rPr>
          <w:rFonts w:asciiTheme="minorHAnsi" w:hAnsiTheme="minorHAnsi" w:cstheme="minorHAnsi"/>
        </w:rPr>
        <w:t>, if anything</w:t>
      </w:r>
    </w:p>
    <w:p w14:paraId="78E08B35" w14:textId="77777777" w:rsidR="00E42A15" w:rsidRPr="007F10EF" w:rsidRDefault="00E42A15" w:rsidP="00E42A15">
      <w:pPr>
        <w:pStyle w:val="4Bulletedcopyblue"/>
        <w:rPr>
          <w:rFonts w:asciiTheme="minorHAnsi" w:hAnsiTheme="minorHAnsi" w:cstheme="minorHAnsi"/>
        </w:rPr>
      </w:pPr>
      <w:r w:rsidRPr="007F10EF">
        <w:rPr>
          <w:rFonts w:asciiTheme="minorHAnsi" w:hAnsiTheme="minorHAnsi" w:cstheme="minorHAnsi"/>
        </w:rPr>
        <w:t>W</w:t>
      </w:r>
      <w:r w:rsidR="00E42077" w:rsidRPr="007F10EF">
        <w:rPr>
          <w:rFonts w:asciiTheme="minorHAnsi" w:hAnsiTheme="minorHAnsi" w:cstheme="minorHAnsi"/>
        </w:rPr>
        <w:t>hat has been confiscated</w:t>
      </w:r>
      <w:r w:rsidR="00C8463C" w:rsidRPr="007F10EF">
        <w:rPr>
          <w:rFonts w:asciiTheme="minorHAnsi" w:hAnsiTheme="minorHAnsi" w:cstheme="minorHAnsi"/>
        </w:rPr>
        <w:t>, if anything</w:t>
      </w:r>
    </w:p>
    <w:p w14:paraId="78E08B36" w14:textId="77777777" w:rsidR="00E42077" w:rsidRPr="007F10EF" w:rsidRDefault="00E42A15" w:rsidP="00E42A15">
      <w:pPr>
        <w:pStyle w:val="4Bulletedcopyblue"/>
        <w:rPr>
          <w:rFonts w:asciiTheme="minorHAnsi" w:hAnsiTheme="minorHAnsi" w:cstheme="minorHAnsi"/>
        </w:rPr>
      </w:pPr>
      <w:r w:rsidRPr="007F10EF">
        <w:rPr>
          <w:rFonts w:asciiTheme="minorHAnsi" w:hAnsiTheme="minorHAnsi" w:cstheme="minorHAnsi"/>
        </w:rPr>
        <w:t>What</w:t>
      </w:r>
      <w:r w:rsidR="00C8463C" w:rsidRPr="007F10EF">
        <w:rPr>
          <w:rFonts w:asciiTheme="minorHAnsi" w:hAnsiTheme="minorHAnsi" w:cstheme="minorHAnsi"/>
        </w:rPr>
        <w:t xml:space="preserve"> action the school has taken, including any</w:t>
      </w:r>
      <w:r w:rsidRPr="007F10EF">
        <w:rPr>
          <w:rFonts w:asciiTheme="minorHAnsi" w:hAnsiTheme="minorHAnsi" w:cstheme="minorHAnsi"/>
        </w:rPr>
        <w:t xml:space="preserve"> sanctions</w:t>
      </w:r>
      <w:r w:rsidR="00C8463C" w:rsidRPr="007F10EF">
        <w:rPr>
          <w:rFonts w:asciiTheme="minorHAnsi" w:hAnsiTheme="minorHAnsi" w:cstheme="minorHAnsi"/>
        </w:rPr>
        <w:t xml:space="preserve"> that</w:t>
      </w:r>
      <w:r w:rsidRPr="007F10EF">
        <w:rPr>
          <w:rFonts w:asciiTheme="minorHAnsi" w:hAnsiTheme="minorHAnsi" w:cstheme="minorHAnsi"/>
        </w:rPr>
        <w:t xml:space="preserve"> have been applied to their child</w:t>
      </w:r>
      <w:r w:rsidR="00E42077" w:rsidRPr="007F10EF">
        <w:rPr>
          <w:rFonts w:asciiTheme="minorHAnsi" w:hAnsiTheme="minorHAnsi" w:cstheme="minorHAnsi"/>
        </w:rPr>
        <w:t xml:space="preserve"> </w:t>
      </w:r>
    </w:p>
    <w:p w14:paraId="78E08B38" w14:textId="7432DF4A" w:rsidR="00390226" w:rsidRPr="00924CA6" w:rsidRDefault="00A946B1" w:rsidP="00390226">
      <w:pPr>
        <w:pStyle w:val="1bodycopy"/>
        <w:rPr>
          <w:rFonts w:asciiTheme="minorHAnsi" w:hAnsiTheme="minorHAnsi" w:cstheme="minorHAnsi"/>
          <w:color w:val="000000" w:themeColor="text1"/>
        </w:rPr>
      </w:pPr>
      <w:r w:rsidRPr="00924CA6">
        <w:rPr>
          <w:rFonts w:asciiTheme="minorHAnsi" w:hAnsiTheme="minorHAnsi" w:cstheme="minorHAnsi"/>
          <w:color w:val="000000" w:themeColor="text1"/>
        </w:rPr>
        <w:t>If a young person refuses to</w:t>
      </w:r>
      <w:r w:rsidR="007B0E26" w:rsidRPr="00924CA6">
        <w:rPr>
          <w:rFonts w:asciiTheme="minorHAnsi" w:hAnsiTheme="minorHAnsi" w:cstheme="minorHAnsi"/>
          <w:color w:val="000000" w:themeColor="text1"/>
        </w:rPr>
        <w:t xml:space="preserve"> </w:t>
      </w:r>
      <w:r w:rsidRPr="00924CA6">
        <w:rPr>
          <w:rFonts w:asciiTheme="minorHAnsi" w:hAnsiTheme="minorHAnsi" w:cstheme="minorHAnsi"/>
          <w:color w:val="000000" w:themeColor="text1"/>
        </w:rPr>
        <w:t xml:space="preserve">hand over a </w:t>
      </w:r>
      <w:r w:rsidR="00A54EF7" w:rsidRPr="00924CA6">
        <w:rPr>
          <w:rFonts w:asciiTheme="minorHAnsi" w:hAnsiTheme="minorHAnsi" w:cstheme="minorHAnsi"/>
          <w:color w:val="000000" w:themeColor="text1"/>
        </w:rPr>
        <w:t>restric</w:t>
      </w:r>
      <w:r w:rsidRPr="00924CA6">
        <w:rPr>
          <w:rFonts w:asciiTheme="minorHAnsi" w:hAnsiTheme="minorHAnsi" w:cstheme="minorHAnsi"/>
          <w:color w:val="000000" w:themeColor="text1"/>
        </w:rPr>
        <w:t xml:space="preserve">ted item, they are not allowed to enter the ward. Parents are informed and the young person </w:t>
      </w:r>
      <w:r w:rsidR="007B0E26" w:rsidRPr="00924CA6">
        <w:rPr>
          <w:rFonts w:asciiTheme="minorHAnsi" w:hAnsiTheme="minorHAnsi" w:cstheme="minorHAnsi"/>
          <w:color w:val="000000" w:themeColor="text1"/>
        </w:rPr>
        <w:t>goes home.</w:t>
      </w:r>
    </w:p>
    <w:p w14:paraId="78E08B39" w14:textId="5F9A2F81" w:rsidR="003C6E74" w:rsidRPr="00924CA6" w:rsidRDefault="003C6E74" w:rsidP="003C6E74">
      <w:pPr>
        <w:pStyle w:val="Subhead2"/>
        <w:rPr>
          <w:rFonts w:asciiTheme="minorHAnsi" w:hAnsiTheme="minorHAnsi" w:cstheme="minorHAnsi"/>
          <w:color w:val="000000" w:themeColor="text1"/>
          <w:sz w:val="28"/>
          <w:szCs w:val="28"/>
          <w:lang w:val="en-GB"/>
        </w:rPr>
      </w:pPr>
      <w:r w:rsidRPr="00DD485E">
        <w:rPr>
          <w:rFonts w:asciiTheme="minorHAnsi" w:hAnsiTheme="minorHAnsi" w:cstheme="minorHAnsi"/>
          <w:color w:val="0070C0"/>
          <w:sz w:val="28"/>
          <w:szCs w:val="28"/>
          <w:lang w:val="en-GB"/>
        </w:rPr>
        <w:t>7.</w:t>
      </w:r>
      <w:r w:rsidR="00215D6E" w:rsidRPr="00DD485E">
        <w:rPr>
          <w:rFonts w:asciiTheme="minorHAnsi" w:hAnsiTheme="minorHAnsi" w:cstheme="minorHAnsi"/>
          <w:color w:val="0070C0"/>
          <w:sz w:val="28"/>
          <w:szCs w:val="28"/>
          <w:lang w:val="en-GB"/>
        </w:rPr>
        <w:t>7</w:t>
      </w:r>
      <w:r w:rsidRPr="00DD485E">
        <w:rPr>
          <w:rFonts w:asciiTheme="minorHAnsi" w:hAnsiTheme="minorHAnsi" w:cstheme="minorHAnsi"/>
          <w:color w:val="0070C0"/>
          <w:sz w:val="28"/>
          <w:szCs w:val="28"/>
          <w:lang w:val="en-GB"/>
        </w:rPr>
        <w:t xml:space="preserve"> Off-site </w:t>
      </w:r>
      <w:r w:rsidR="00F9606D" w:rsidRPr="00924CA6">
        <w:rPr>
          <w:rFonts w:asciiTheme="minorHAnsi" w:hAnsiTheme="minorHAnsi" w:cstheme="minorHAnsi"/>
          <w:color w:val="0070C0"/>
          <w:sz w:val="28"/>
          <w:szCs w:val="28"/>
          <w:lang w:val="en-GB"/>
        </w:rPr>
        <w:t>inappropriate</w:t>
      </w:r>
      <w:r w:rsidR="00D35C47" w:rsidRPr="00924CA6">
        <w:rPr>
          <w:rFonts w:asciiTheme="minorHAnsi" w:hAnsiTheme="minorHAnsi" w:cstheme="minorHAnsi"/>
          <w:color w:val="0070C0"/>
          <w:sz w:val="28"/>
          <w:szCs w:val="28"/>
          <w:lang w:val="en-GB"/>
        </w:rPr>
        <w:t xml:space="preserve"> behaviour</w:t>
      </w:r>
      <w:r w:rsidR="00F87A46" w:rsidRPr="00924CA6">
        <w:rPr>
          <w:rFonts w:asciiTheme="minorHAnsi" w:hAnsiTheme="minorHAnsi" w:cstheme="minorHAnsi"/>
          <w:color w:val="0070C0"/>
          <w:sz w:val="28"/>
          <w:szCs w:val="28"/>
          <w:lang w:val="en-GB"/>
        </w:rPr>
        <w:t xml:space="preserve"> (educational visits)</w:t>
      </w:r>
    </w:p>
    <w:p w14:paraId="78E08B3A" w14:textId="6A9CA9C2" w:rsidR="003C6E74" w:rsidRPr="00924CA6" w:rsidRDefault="00A239B1" w:rsidP="00000D1E">
      <w:pPr>
        <w:pStyle w:val="1bodycopy10pt"/>
        <w:rPr>
          <w:rFonts w:asciiTheme="minorHAnsi" w:hAnsiTheme="minorHAnsi" w:cstheme="minorHAnsi"/>
          <w:color w:val="000000" w:themeColor="text1"/>
          <w:lang w:val="en-GB"/>
        </w:rPr>
      </w:pPr>
      <w:r w:rsidRPr="00924CA6">
        <w:rPr>
          <w:rFonts w:asciiTheme="minorHAnsi" w:hAnsiTheme="minorHAnsi" w:cstheme="minorHAnsi"/>
          <w:color w:val="000000" w:themeColor="text1"/>
          <w:lang w:val="en-GB"/>
        </w:rPr>
        <w:t xml:space="preserve">A therapeutic approach will be used to deal with any </w:t>
      </w:r>
      <w:r w:rsidR="00F87A46" w:rsidRPr="00924CA6">
        <w:rPr>
          <w:rFonts w:asciiTheme="minorHAnsi" w:hAnsiTheme="minorHAnsi" w:cstheme="minorHAnsi"/>
          <w:color w:val="000000" w:themeColor="text1"/>
          <w:lang w:val="en-GB"/>
        </w:rPr>
        <w:t>inappropriate</w:t>
      </w:r>
      <w:r w:rsidR="00A510F7" w:rsidRPr="00924CA6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r w:rsidRPr="00924CA6">
        <w:rPr>
          <w:rFonts w:asciiTheme="minorHAnsi" w:hAnsiTheme="minorHAnsi" w:cstheme="minorHAnsi"/>
          <w:color w:val="000000" w:themeColor="text1"/>
          <w:lang w:val="en-GB"/>
        </w:rPr>
        <w:t xml:space="preserve">behaviour off site. Proactive </w:t>
      </w:r>
      <w:r w:rsidR="00D95AED" w:rsidRPr="00924CA6">
        <w:rPr>
          <w:rFonts w:asciiTheme="minorHAnsi" w:hAnsiTheme="minorHAnsi" w:cstheme="minorHAnsi"/>
          <w:color w:val="000000" w:themeColor="text1"/>
          <w:lang w:val="en-GB"/>
        </w:rPr>
        <w:t>interventions</w:t>
      </w:r>
      <w:r w:rsidRPr="00924CA6">
        <w:rPr>
          <w:rFonts w:asciiTheme="minorHAnsi" w:hAnsiTheme="minorHAnsi" w:cstheme="minorHAnsi"/>
          <w:color w:val="000000" w:themeColor="text1"/>
          <w:lang w:val="en-GB"/>
        </w:rPr>
        <w:t xml:space="preserve"> will be put in place to support young people before </w:t>
      </w:r>
      <w:r w:rsidR="00D95AED" w:rsidRPr="00924CA6">
        <w:rPr>
          <w:rFonts w:asciiTheme="minorHAnsi" w:hAnsiTheme="minorHAnsi" w:cstheme="minorHAnsi"/>
          <w:color w:val="000000" w:themeColor="text1"/>
          <w:lang w:val="en-GB"/>
        </w:rPr>
        <w:t>a school trip and reflection used afterwards if necessary.</w:t>
      </w:r>
    </w:p>
    <w:p w14:paraId="78E08B43" w14:textId="31EB71B7" w:rsidR="00000D1E" w:rsidRPr="00DD485E" w:rsidRDefault="00000D1E" w:rsidP="00000D1E">
      <w:pPr>
        <w:pStyle w:val="Subhead2"/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</w:pPr>
      <w:r w:rsidRPr="00DD485E"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  <w:t>7.</w:t>
      </w:r>
      <w:r w:rsidR="00215D6E" w:rsidRPr="00DD485E"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  <w:t>8</w:t>
      </w:r>
      <w:r w:rsidRPr="00DD485E"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  <w:t xml:space="preserve"> Online</w:t>
      </w:r>
      <w:r w:rsidR="00954148"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  <w:t xml:space="preserve"> </w:t>
      </w:r>
      <w:r w:rsidRPr="00DD485E"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  <w:t>behaviour</w:t>
      </w:r>
    </w:p>
    <w:p w14:paraId="78E08B49" w14:textId="302A824D" w:rsidR="00000D1E" w:rsidRPr="00924CA6" w:rsidRDefault="00337E70" w:rsidP="00000D1E">
      <w:pPr>
        <w:pStyle w:val="1bodycopy10pt"/>
        <w:rPr>
          <w:rFonts w:asciiTheme="minorHAnsi" w:hAnsiTheme="minorHAnsi" w:cstheme="minorHAnsi"/>
          <w:color w:val="000000" w:themeColor="text1"/>
          <w:sz w:val="24"/>
          <w:lang w:val="en-GB" w:eastAsia="en-GB"/>
        </w:rPr>
      </w:pPr>
      <w:r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CAMHS Phoenix school has a detailed acceptable use policy. If a young person </w:t>
      </w:r>
      <w:r w:rsidR="00BF770D"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uses </w:t>
      </w:r>
      <w:r w:rsidR="00AA5747"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devices inappropriately </w:t>
      </w:r>
      <w:r w:rsidR="00A014AA"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this will be discussed with them </w:t>
      </w:r>
      <w:r w:rsidR="009053C4"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and </w:t>
      </w:r>
      <w:r w:rsidR="00A014AA" w:rsidRPr="00924CA6">
        <w:rPr>
          <w:rFonts w:asciiTheme="minorHAnsi" w:hAnsiTheme="minorHAnsi" w:cstheme="minorHAnsi"/>
          <w:color w:val="000000" w:themeColor="text1"/>
          <w:lang w:val="en-GB" w:eastAsia="en-GB"/>
        </w:rPr>
        <w:t>with their link worker. T</w:t>
      </w:r>
      <w:r w:rsidR="008D685A" w:rsidRPr="00924CA6">
        <w:rPr>
          <w:rFonts w:asciiTheme="minorHAnsi" w:hAnsiTheme="minorHAnsi" w:cstheme="minorHAnsi"/>
          <w:color w:val="000000" w:themeColor="text1"/>
          <w:lang w:val="en-GB" w:eastAsia="en-GB"/>
        </w:rPr>
        <w:t>hey may have their device removed for a period of time whilst on the unit.</w:t>
      </w:r>
    </w:p>
    <w:p w14:paraId="78E08B4A" w14:textId="77777777" w:rsidR="00000D1E" w:rsidRPr="00DD485E" w:rsidRDefault="00000D1E" w:rsidP="00000D1E">
      <w:pPr>
        <w:pStyle w:val="Subhead2"/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</w:pPr>
      <w:r w:rsidRPr="00DD485E"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  <w:t>7.</w:t>
      </w:r>
      <w:r w:rsidR="00215D6E" w:rsidRPr="00DD485E"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  <w:t>9</w:t>
      </w:r>
      <w:r w:rsidRPr="00DD485E"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  <w:t xml:space="preserve"> Suspected criminal behaviour</w:t>
      </w:r>
    </w:p>
    <w:p w14:paraId="78E08B4B" w14:textId="16D92642" w:rsidR="00000D1E" w:rsidRPr="007F10EF" w:rsidRDefault="00000D1E" w:rsidP="00000D1E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 xml:space="preserve">If a pupil is suspected of criminal behaviour, the </w:t>
      </w:r>
      <w:r w:rsidR="00911866" w:rsidRPr="00924CA6">
        <w:rPr>
          <w:rFonts w:asciiTheme="minorHAnsi" w:hAnsiTheme="minorHAnsi" w:cstheme="minorHAnsi"/>
          <w:color w:val="000000" w:themeColor="text1"/>
          <w:lang w:val="en-GB" w:eastAsia="en-GB"/>
        </w:rPr>
        <w:t>clinical</w:t>
      </w:r>
      <w:r w:rsidR="008D685A"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 team</w:t>
      </w:r>
      <w:r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 </w:t>
      </w:r>
      <w:r w:rsidRPr="007F10EF">
        <w:rPr>
          <w:rFonts w:asciiTheme="minorHAnsi" w:hAnsiTheme="minorHAnsi" w:cstheme="minorHAnsi"/>
          <w:lang w:val="en-GB" w:eastAsia="en-GB"/>
        </w:rPr>
        <w:t>will make an initial assessment of whether to report the incident to the police. </w:t>
      </w:r>
    </w:p>
    <w:p w14:paraId="78E08B4C" w14:textId="6073530F" w:rsidR="00000D1E" w:rsidRPr="007F10EF" w:rsidRDefault="00000D1E" w:rsidP="00000D1E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 xml:space="preserve">When establishing the facts, the </w:t>
      </w:r>
      <w:r w:rsidR="00911866" w:rsidRPr="00924CA6">
        <w:rPr>
          <w:rFonts w:asciiTheme="minorHAnsi" w:hAnsiTheme="minorHAnsi" w:cstheme="minorHAnsi"/>
          <w:color w:val="000000" w:themeColor="text1"/>
          <w:lang w:val="en-GB" w:eastAsia="en-GB"/>
        </w:rPr>
        <w:t>clinical</w:t>
      </w:r>
      <w:r w:rsidR="008D685A"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 team</w:t>
      </w:r>
      <w:r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 </w:t>
      </w:r>
      <w:r w:rsidRPr="007F10EF">
        <w:rPr>
          <w:rFonts w:asciiTheme="minorHAnsi" w:hAnsiTheme="minorHAnsi" w:cstheme="minorHAnsi"/>
          <w:lang w:val="en-GB" w:eastAsia="en-GB"/>
        </w:rPr>
        <w:t>will endeavour to preserve any relevant evidence to hand over to the police.</w:t>
      </w:r>
    </w:p>
    <w:p w14:paraId="78E08B4D" w14:textId="03B73E37" w:rsidR="00000D1E" w:rsidRPr="007F10EF" w:rsidRDefault="000D6D1B" w:rsidP="71FC7800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  <w:r w:rsidRPr="007F10EF">
        <w:rPr>
          <w:rFonts w:asciiTheme="minorHAnsi" w:hAnsiTheme="minorHAnsi" w:cstheme="minorHAnsi"/>
          <w:lang w:val="en-GB" w:eastAsia="ja-JP"/>
        </w:rPr>
        <w:t>If a decision is made to report the matter to the police, t</w:t>
      </w:r>
      <w:r w:rsidR="00000D1E" w:rsidRPr="007F10EF">
        <w:rPr>
          <w:rFonts w:asciiTheme="minorHAnsi" w:hAnsiTheme="minorHAnsi" w:cstheme="minorHAnsi"/>
          <w:lang w:val="en-GB" w:eastAsia="en-GB"/>
        </w:rPr>
        <w:t xml:space="preserve">he </w:t>
      </w:r>
      <w:r w:rsidR="00374C40" w:rsidRPr="007F10EF">
        <w:rPr>
          <w:rFonts w:asciiTheme="minorHAnsi" w:hAnsiTheme="minorHAnsi" w:cstheme="minorHAnsi"/>
          <w:lang w:val="en-GB" w:eastAsia="en-GB"/>
        </w:rPr>
        <w:t xml:space="preserve">Services </w:t>
      </w:r>
      <w:r w:rsidR="4A035E85" w:rsidRPr="007F10EF">
        <w:rPr>
          <w:rFonts w:asciiTheme="minorHAnsi" w:hAnsiTheme="minorHAnsi" w:cstheme="minorHAnsi"/>
          <w:lang w:val="en-GB" w:eastAsia="en-GB"/>
        </w:rPr>
        <w:t>M</w:t>
      </w:r>
      <w:r w:rsidR="00374C40" w:rsidRPr="007F10EF">
        <w:rPr>
          <w:rFonts w:asciiTheme="minorHAnsi" w:hAnsiTheme="minorHAnsi" w:cstheme="minorHAnsi"/>
          <w:lang w:val="en-GB" w:eastAsia="en-GB"/>
        </w:rPr>
        <w:t xml:space="preserve">anager </w:t>
      </w:r>
      <w:r w:rsidR="00000D1E" w:rsidRPr="007F10EF">
        <w:rPr>
          <w:rFonts w:asciiTheme="minorHAnsi" w:hAnsiTheme="minorHAnsi" w:cstheme="minorHAnsi"/>
          <w:lang w:val="en-GB" w:eastAsia="en-GB"/>
        </w:rPr>
        <w:t xml:space="preserve">will </w:t>
      </w:r>
      <w:r w:rsidRPr="007F10EF">
        <w:rPr>
          <w:rFonts w:asciiTheme="minorHAnsi" w:hAnsiTheme="minorHAnsi" w:cstheme="minorHAnsi"/>
          <w:lang w:val="en-GB" w:eastAsia="en-GB"/>
        </w:rPr>
        <w:t>make the report.</w:t>
      </w:r>
    </w:p>
    <w:p w14:paraId="78E08B4F" w14:textId="77777777" w:rsidR="00000D1E" w:rsidRPr="007F10EF" w:rsidRDefault="00000D1E" w:rsidP="00000D1E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 xml:space="preserve">If a report to the police is made, the designated safeguarding lead </w:t>
      </w:r>
      <w:r w:rsidR="008D0E1C" w:rsidRPr="007F10EF">
        <w:rPr>
          <w:rFonts w:asciiTheme="minorHAnsi" w:hAnsiTheme="minorHAnsi" w:cstheme="minorHAnsi"/>
          <w:lang w:val="en-GB" w:eastAsia="en-GB"/>
        </w:rPr>
        <w:t xml:space="preserve">(DSL) </w:t>
      </w:r>
      <w:r w:rsidRPr="007F10EF">
        <w:rPr>
          <w:rFonts w:asciiTheme="minorHAnsi" w:hAnsiTheme="minorHAnsi" w:cstheme="minorHAnsi"/>
          <w:lang w:val="en-GB" w:eastAsia="en-GB"/>
        </w:rPr>
        <w:t>will make a tandem report to children’s social care, if appropriate.</w:t>
      </w:r>
    </w:p>
    <w:p w14:paraId="78E08B50" w14:textId="77777777" w:rsidR="00000D1E" w:rsidRPr="00DD485E" w:rsidRDefault="00215D6E" w:rsidP="00000D1E">
      <w:pPr>
        <w:pStyle w:val="Subhead2"/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</w:pPr>
      <w:r w:rsidRPr="00DD485E"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  <w:t>7.10</w:t>
      </w:r>
      <w:r w:rsidR="00000D1E" w:rsidRPr="00DD485E"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  <w:t xml:space="preserve"> Zero-tolerance approach to sexual harassment and sexual violence</w:t>
      </w:r>
    </w:p>
    <w:p w14:paraId="78E08B51" w14:textId="77777777" w:rsidR="00000D1E" w:rsidRPr="007F10EF" w:rsidRDefault="00000D1E" w:rsidP="00000D1E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The school will ensure that all incidents of sexual harassment and/or violence are met with a suitable response, and never ignored.</w:t>
      </w:r>
    </w:p>
    <w:p w14:paraId="78E08B52" w14:textId="77777777" w:rsidR="00000D1E" w:rsidRPr="007F10EF" w:rsidRDefault="00000D1E" w:rsidP="00000D1E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Pupils are encouraged to report anything that makes them uncomfortable, no matter how ‘small’ they feel it might be.</w:t>
      </w:r>
    </w:p>
    <w:p w14:paraId="78E08B53" w14:textId="77777777" w:rsidR="00000D1E" w:rsidRPr="007F10EF" w:rsidRDefault="00000D1E" w:rsidP="00000D1E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The school’s response will be:</w:t>
      </w:r>
    </w:p>
    <w:p w14:paraId="78E08B54" w14:textId="77777777" w:rsidR="00000D1E" w:rsidRPr="007F10EF" w:rsidRDefault="00000D1E" w:rsidP="00000D1E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sz w:val="14"/>
          <w:szCs w:val="14"/>
          <w:lang w:val="en-GB" w:eastAsia="en-GB"/>
        </w:rPr>
        <w:lastRenderedPageBreak/>
        <w:t>  </w:t>
      </w:r>
      <w:r w:rsidRPr="007F10EF">
        <w:rPr>
          <w:rFonts w:asciiTheme="minorHAnsi" w:hAnsiTheme="minorHAnsi" w:cstheme="minorHAnsi"/>
          <w:lang w:val="en-GB" w:eastAsia="en-GB"/>
        </w:rPr>
        <w:t>Proportionate</w:t>
      </w:r>
    </w:p>
    <w:p w14:paraId="78E08B55" w14:textId="77777777" w:rsidR="00000D1E" w:rsidRPr="007F10EF" w:rsidRDefault="00000D1E" w:rsidP="00000D1E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sz w:val="14"/>
          <w:szCs w:val="14"/>
          <w:lang w:val="en-GB" w:eastAsia="en-GB"/>
        </w:rPr>
        <w:t>  </w:t>
      </w:r>
      <w:r w:rsidRPr="007F10EF">
        <w:rPr>
          <w:rFonts w:asciiTheme="minorHAnsi" w:hAnsiTheme="minorHAnsi" w:cstheme="minorHAnsi"/>
          <w:lang w:val="en-GB" w:eastAsia="en-GB"/>
        </w:rPr>
        <w:t>Considered</w:t>
      </w:r>
    </w:p>
    <w:p w14:paraId="78E08B56" w14:textId="77777777" w:rsidR="00000D1E" w:rsidRPr="007F10EF" w:rsidRDefault="00000D1E" w:rsidP="00000D1E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sz w:val="14"/>
          <w:szCs w:val="14"/>
          <w:lang w:val="en-GB" w:eastAsia="en-GB"/>
        </w:rPr>
        <w:t>  </w:t>
      </w:r>
      <w:r w:rsidRPr="007F10EF">
        <w:rPr>
          <w:rFonts w:asciiTheme="minorHAnsi" w:hAnsiTheme="minorHAnsi" w:cstheme="minorHAnsi"/>
          <w:lang w:val="en-GB" w:eastAsia="en-GB"/>
        </w:rPr>
        <w:t>Supportive</w:t>
      </w:r>
    </w:p>
    <w:p w14:paraId="78E08B57" w14:textId="77777777" w:rsidR="00000D1E" w:rsidRPr="007F10EF" w:rsidRDefault="00000D1E" w:rsidP="00000D1E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sz w:val="14"/>
          <w:szCs w:val="14"/>
          <w:lang w:val="en-GB" w:eastAsia="en-GB"/>
        </w:rPr>
        <w:t>  </w:t>
      </w:r>
      <w:r w:rsidRPr="007F10EF">
        <w:rPr>
          <w:rFonts w:asciiTheme="minorHAnsi" w:hAnsiTheme="minorHAnsi" w:cstheme="minorHAnsi"/>
          <w:lang w:val="en-GB" w:eastAsia="en-GB"/>
        </w:rPr>
        <w:t>Decided on a case-by-case basis</w:t>
      </w:r>
    </w:p>
    <w:p w14:paraId="78E08B58" w14:textId="7B85342F" w:rsidR="00000D1E" w:rsidRPr="007F10EF" w:rsidRDefault="00000D1E" w:rsidP="00000D1E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  <w:r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The school has procedures in place to respond to any allegations or concerns regarding a child’s safety or wellbeing. </w:t>
      </w:r>
      <w:r w:rsidR="00CF7095"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This will be done alongside </w:t>
      </w:r>
      <w:r w:rsidR="007A249F"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staff from the </w:t>
      </w:r>
      <w:r w:rsidR="00911866" w:rsidRPr="00924CA6">
        <w:rPr>
          <w:rFonts w:asciiTheme="minorHAnsi" w:hAnsiTheme="minorHAnsi" w:cstheme="minorHAnsi"/>
          <w:color w:val="000000" w:themeColor="text1"/>
          <w:lang w:val="en-GB" w:eastAsia="en-GB"/>
        </w:rPr>
        <w:t>clin</w:t>
      </w:r>
      <w:r w:rsidR="007A249F"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ical team. </w:t>
      </w:r>
      <w:r w:rsidRPr="007F10EF">
        <w:rPr>
          <w:rFonts w:asciiTheme="minorHAnsi" w:hAnsiTheme="minorHAnsi" w:cstheme="minorHAnsi"/>
          <w:lang w:val="en-GB" w:eastAsia="en-GB"/>
        </w:rPr>
        <w:t>These include clear processes for:</w:t>
      </w:r>
    </w:p>
    <w:p w14:paraId="78E08B59" w14:textId="77777777" w:rsidR="00000D1E" w:rsidRPr="007F10EF" w:rsidRDefault="00000D1E" w:rsidP="00000D1E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Responding to a report</w:t>
      </w:r>
    </w:p>
    <w:p w14:paraId="78E08B5A" w14:textId="77777777" w:rsidR="00000D1E" w:rsidRPr="007F10EF" w:rsidRDefault="00000D1E" w:rsidP="00000D1E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Carrying out risk assessments, where appropriate, to help determine whether to:</w:t>
      </w:r>
    </w:p>
    <w:p w14:paraId="78E08B5B" w14:textId="77777777" w:rsidR="00000D1E" w:rsidRPr="007F10EF" w:rsidRDefault="00000D1E" w:rsidP="00E55D35">
      <w:pPr>
        <w:pStyle w:val="4Bulletedcopyblue"/>
        <w:numPr>
          <w:ilvl w:val="1"/>
          <w:numId w:val="7"/>
        </w:numPr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Manage the incident internally</w:t>
      </w:r>
    </w:p>
    <w:p w14:paraId="78E08B5C" w14:textId="77777777" w:rsidR="00000D1E" w:rsidRPr="007F10EF" w:rsidRDefault="00000D1E" w:rsidP="00E55D35">
      <w:pPr>
        <w:pStyle w:val="4Bulletedcopyblue"/>
        <w:numPr>
          <w:ilvl w:val="1"/>
          <w:numId w:val="7"/>
        </w:numPr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Refer to early help</w:t>
      </w:r>
    </w:p>
    <w:p w14:paraId="78E08B5D" w14:textId="77777777" w:rsidR="00000D1E" w:rsidRPr="007F10EF" w:rsidRDefault="00000D1E" w:rsidP="00E55D35">
      <w:pPr>
        <w:pStyle w:val="4Bulletedcopyblue"/>
        <w:numPr>
          <w:ilvl w:val="1"/>
          <w:numId w:val="7"/>
        </w:numPr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Refer to children’s social care</w:t>
      </w:r>
    </w:p>
    <w:p w14:paraId="78E08B5E" w14:textId="77777777" w:rsidR="00000D1E" w:rsidRPr="007F10EF" w:rsidRDefault="00000D1E" w:rsidP="00E55D35">
      <w:pPr>
        <w:pStyle w:val="4Bulletedcopyblue"/>
        <w:numPr>
          <w:ilvl w:val="1"/>
          <w:numId w:val="7"/>
        </w:numPr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Report to the police</w:t>
      </w:r>
    </w:p>
    <w:p w14:paraId="78E08B5F" w14:textId="77777777" w:rsidR="00000D1E" w:rsidRPr="007F10EF" w:rsidRDefault="00000D1E" w:rsidP="00000D1E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Please refer to our child protection and safeguarding policy for mo</w:t>
      </w:r>
      <w:r w:rsidR="00374C40" w:rsidRPr="007F10EF">
        <w:rPr>
          <w:rFonts w:asciiTheme="minorHAnsi" w:hAnsiTheme="minorHAnsi" w:cstheme="minorHAnsi"/>
          <w:lang w:val="en-GB" w:eastAsia="en-GB"/>
        </w:rPr>
        <w:t>re information.</w:t>
      </w:r>
    </w:p>
    <w:p w14:paraId="78E08B60" w14:textId="77777777" w:rsidR="00000D1E" w:rsidRPr="00DD485E" w:rsidRDefault="00215D6E" w:rsidP="00000D1E">
      <w:pPr>
        <w:pStyle w:val="Subhead2"/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</w:pPr>
      <w:r w:rsidRPr="00DD485E"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  <w:t>7.11</w:t>
      </w:r>
      <w:r w:rsidR="00000D1E" w:rsidRPr="00DD485E"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  <w:t xml:space="preserve"> Malicious allegations</w:t>
      </w:r>
    </w:p>
    <w:p w14:paraId="78E08B61" w14:textId="0DE3EF66" w:rsidR="00000D1E" w:rsidRPr="007F10EF" w:rsidRDefault="00000D1E" w:rsidP="00000D1E">
      <w:pPr>
        <w:spacing w:before="240" w:after="240"/>
        <w:rPr>
          <w:rFonts w:asciiTheme="minorHAnsi" w:eastAsia="Times New Roman" w:hAnsiTheme="minorHAnsi" w:cstheme="minorHAnsi"/>
          <w:szCs w:val="20"/>
          <w:lang w:val="en-GB" w:eastAsia="en-GB"/>
        </w:rPr>
      </w:pPr>
      <w:r w:rsidRPr="007F10EF">
        <w:rPr>
          <w:rFonts w:asciiTheme="minorHAnsi" w:eastAsia="Times New Roman" w:hAnsiTheme="minorHAnsi" w:cstheme="minorHAnsi"/>
          <w:color w:val="000000"/>
          <w:szCs w:val="20"/>
          <w:lang w:val="en-GB" w:eastAsia="en-GB"/>
        </w:rPr>
        <w:t xml:space="preserve">Where a pupil makes an allegation against a member of staff and that allegation is shown to have been deliberately invented or malicious, the school will </w:t>
      </w:r>
      <w:r w:rsidR="00D040B9" w:rsidRPr="00924CA6">
        <w:rPr>
          <w:rFonts w:asciiTheme="minorHAnsi" w:hAnsiTheme="minorHAnsi" w:cstheme="minorHAnsi"/>
          <w:color w:val="000000" w:themeColor="text1"/>
          <w:lang w:val="en-GB" w:eastAsia="ja-JP"/>
        </w:rPr>
        <w:t xml:space="preserve">work alongside the clinical team to </w:t>
      </w:r>
      <w:r w:rsidR="005A7A56" w:rsidRPr="00924CA6">
        <w:rPr>
          <w:rFonts w:asciiTheme="minorHAnsi" w:hAnsiTheme="minorHAnsi" w:cstheme="minorHAnsi"/>
          <w:color w:val="000000" w:themeColor="text1"/>
          <w:lang w:val="en-GB" w:eastAsia="ja-JP"/>
        </w:rPr>
        <w:t>discipline the young person</w:t>
      </w:r>
      <w:r w:rsidR="00525A33" w:rsidRPr="00924CA6">
        <w:rPr>
          <w:rFonts w:asciiTheme="minorHAnsi" w:hAnsiTheme="minorHAnsi" w:cstheme="minorHAnsi"/>
          <w:color w:val="000000" w:themeColor="text1"/>
          <w:lang w:val="en-GB" w:eastAsia="ja-JP"/>
        </w:rPr>
        <w:t>.</w:t>
      </w:r>
    </w:p>
    <w:p w14:paraId="78E08B62" w14:textId="77777777" w:rsidR="00000D1E" w:rsidRPr="007F10EF" w:rsidRDefault="00000D1E" w:rsidP="00000D1E">
      <w:pPr>
        <w:spacing w:before="240" w:after="240"/>
        <w:rPr>
          <w:rFonts w:asciiTheme="minorHAnsi" w:eastAsia="Times New Roman" w:hAnsiTheme="minorHAnsi" w:cstheme="minorHAnsi"/>
          <w:szCs w:val="20"/>
          <w:lang w:val="en-GB" w:eastAsia="en-GB"/>
        </w:rPr>
      </w:pPr>
      <w:r w:rsidRPr="007F10EF">
        <w:rPr>
          <w:rFonts w:asciiTheme="minorHAnsi" w:eastAsia="Times New Roman" w:hAnsiTheme="minorHAnsi" w:cstheme="minorHAnsi"/>
          <w:color w:val="000000"/>
          <w:szCs w:val="20"/>
          <w:lang w:val="en-GB" w:eastAsia="en-GB"/>
        </w:rPr>
        <w:t xml:space="preserve">Where a pupil makes an allegation of sexual violence or sexual harassment against another pupil and that allegation is shown to have been deliberately invented or malicious, the school will </w:t>
      </w:r>
      <w:r w:rsidR="000D6D1B" w:rsidRPr="007F10EF">
        <w:rPr>
          <w:rFonts w:asciiTheme="minorHAnsi" w:hAnsiTheme="minorHAnsi" w:cstheme="minorHAnsi"/>
          <w:lang w:val="en-GB" w:eastAsia="ja-JP"/>
        </w:rPr>
        <w:t xml:space="preserve">consider whether to </w:t>
      </w:r>
      <w:r w:rsidRPr="007F10EF">
        <w:rPr>
          <w:rFonts w:asciiTheme="minorHAnsi" w:eastAsia="Times New Roman" w:hAnsiTheme="minorHAnsi" w:cstheme="minorHAnsi"/>
          <w:color w:val="000000"/>
          <w:szCs w:val="20"/>
          <w:lang w:val="en-GB" w:eastAsia="en-GB"/>
        </w:rPr>
        <w:t>discipline the pupil in accordance with this policy.</w:t>
      </w:r>
    </w:p>
    <w:p w14:paraId="2061C393" w14:textId="5991C008" w:rsidR="00000D1E" w:rsidRPr="007F10EF" w:rsidRDefault="00000D1E" w:rsidP="71FC7800">
      <w:pPr>
        <w:spacing w:before="240" w:after="240"/>
        <w:rPr>
          <w:rFonts w:asciiTheme="minorHAnsi" w:eastAsia="Times New Roman" w:hAnsiTheme="minorHAnsi" w:cstheme="minorHAnsi"/>
          <w:lang w:val="en-GB" w:eastAsia="en-GB"/>
        </w:rPr>
      </w:pPr>
      <w:r w:rsidRPr="007F10EF">
        <w:rPr>
          <w:rFonts w:asciiTheme="minorHAnsi" w:eastAsia="Times New Roman" w:hAnsiTheme="minorHAnsi" w:cstheme="minorHAnsi"/>
          <w:color w:val="000000" w:themeColor="text1"/>
          <w:lang w:val="en-GB" w:eastAsia="en-GB"/>
        </w:rPr>
        <w:t>In all cases where an allegation is determined to be unsubstantiated, unfounded, false or malicious, the school (in collaboration with the local authority designated officer</w:t>
      </w:r>
      <w:r w:rsidR="00D709BC" w:rsidRPr="007F10EF">
        <w:rPr>
          <w:rFonts w:asciiTheme="minorHAnsi" w:eastAsia="Times New Roman" w:hAnsiTheme="minorHAnsi" w:cstheme="minorHAnsi"/>
          <w:color w:val="000000" w:themeColor="text1"/>
          <w:lang w:val="en-GB" w:eastAsia="en-GB"/>
        </w:rPr>
        <w:t xml:space="preserve"> (LADO)</w:t>
      </w:r>
      <w:r w:rsidRPr="007F10EF">
        <w:rPr>
          <w:rFonts w:asciiTheme="minorHAnsi" w:eastAsia="Times New Roman" w:hAnsiTheme="minorHAnsi" w:cstheme="minorHAnsi"/>
          <w:color w:val="000000" w:themeColor="text1"/>
          <w:lang w:val="en-GB" w:eastAsia="en-GB"/>
        </w:rPr>
        <w:t>, where relevant) will consider whether the pupil who made the allegation is in need of help, or the allegation may have been a cry for help. If so, a referral to children’s social care may be appropriate.</w:t>
      </w:r>
    </w:p>
    <w:p w14:paraId="78E08B64" w14:textId="7DCB1615" w:rsidR="00000D1E" w:rsidRPr="007F10EF" w:rsidRDefault="00000D1E" w:rsidP="71FC7800">
      <w:pPr>
        <w:spacing w:before="240" w:after="240"/>
        <w:rPr>
          <w:rFonts w:asciiTheme="minorHAnsi" w:eastAsia="Times New Roman" w:hAnsiTheme="minorHAnsi" w:cstheme="minorHAnsi"/>
          <w:lang w:val="en-GB" w:eastAsia="en-GB"/>
        </w:rPr>
      </w:pPr>
      <w:r w:rsidRPr="007F10EF">
        <w:rPr>
          <w:rFonts w:asciiTheme="minorHAnsi" w:eastAsia="Times New Roman" w:hAnsiTheme="minorHAnsi" w:cstheme="minorHAnsi"/>
          <w:color w:val="000000" w:themeColor="text1"/>
          <w:lang w:val="en-GB" w:eastAsia="en-GB"/>
        </w:rPr>
        <w:t>The school will also consider the pastoral needs of staff and pupils accused of misconduct</w:t>
      </w:r>
      <w:r w:rsidRPr="007F10EF">
        <w:rPr>
          <w:rFonts w:asciiTheme="minorHAnsi" w:eastAsia="Times New Roman" w:hAnsiTheme="minorHAnsi" w:cstheme="minorHAnsi"/>
          <w:color w:val="FF0000"/>
          <w:lang w:val="en-GB" w:eastAsia="en-GB"/>
        </w:rPr>
        <w:t>.</w:t>
      </w:r>
    </w:p>
    <w:p w14:paraId="78E08B65" w14:textId="77777777" w:rsidR="00605DCA" w:rsidRPr="007F10EF" w:rsidRDefault="00000D1E" w:rsidP="00000D1E">
      <w:pPr>
        <w:spacing w:before="240" w:after="240"/>
        <w:rPr>
          <w:rFonts w:asciiTheme="minorHAnsi" w:eastAsia="Times New Roman" w:hAnsiTheme="minorHAnsi" w:cstheme="minorHAnsi"/>
          <w:color w:val="000000"/>
          <w:szCs w:val="20"/>
          <w:lang w:val="en-GB" w:eastAsia="en-GB"/>
        </w:rPr>
      </w:pPr>
      <w:r w:rsidRPr="007F10EF">
        <w:rPr>
          <w:rFonts w:asciiTheme="minorHAnsi" w:eastAsia="Times New Roman" w:hAnsiTheme="minorHAnsi" w:cstheme="minorHAnsi"/>
          <w:color w:val="000000"/>
          <w:szCs w:val="20"/>
          <w:lang w:val="en-GB" w:eastAsia="en-GB"/>
        </w:rPr>
        <w:t>Please refer to our child protection and safeguarding policy for more information on responding to allegations of abuse against staff or other pupils.</w:t>
      </w:r>
    </w:p>
    <w:p w14:paraId="78E08B66" w14:textId="19F47864" w:rsidR="00000D1E" w:rsidRPr="00DD485E" w:rsidRDefault="00000D1E" w:rsidP="00000D1E">
      <w:pPr>
        <w:pStyle w:val="Heading1"/>
        <w:rPr>
          <w:rFonts w:asciiTheme="minorHAnsi" w:hAnsiTheme="minorHAnsi" w:cstheme="minorHAnsi"/>
          <w:color w:val="0070C0"/>
          <w:sz w:val="32"/>
          <w:szCs w:val="32"/>
          <w:lang w:eastAsia="en-GB"/>
        </w:rPr>
      </w:pPr>
      <w:bookmarkStart w:id="7" w:name="_Toc146179080"/>
      <w:r w:rsidRPr="00DD485E">
        <w:rPr>
          <w:rFonts w:asciiTheme="minorHAnsi" w:hAnsiTheme="minorHAnsi" w:cstheme="minorHAnsi"/>
          <w:color w:val="0070C0"/>
          <w:sz w:val="32"/>
          <w:szCs w:val="32"/>
          <w:lang w:eastAsia="en-GB"/>
        </w:rPr>
        <w:t xml:space="preserve">8. </w:t>
      </w:r>
      <w:bookmarkEnd w:id="7"/>
      <w:r w:rsidR="00197369" w:rsidRPr="00924CA6">
        <w:rPr>
          <w:rFonts w:asciiTheme="minorHAnsi" w:hAnsiTheme="minorHAnsi" w:cstheme="minorHAnsi"/>
          <w:color w:val="0070C0"/>
          <w:sz w:val="32"/>
          <w:szCs w:val="32"/>
          <w:lang w:eastAsia="en-GB"/>
        </w:rPr>
        <w:t>Consequences</w:t>
      </w:r>
      <w:r w:rsidRPr="00924CA6">
        <w:rPr>
          <w:rFonts w:asciiTheme="minorHAnsi" w:hAnsiTheme="minorHAnsi" w:cstheme="minorHAnsi"/>
          <w:color w:val="0070C0"/>
          <w:sz w:val="32"/>
          <w:szCs w:val="32"/>
          <w:lang w:eastAsia="en-GB"/>
        </w:rPr>
        <w:t> </w:t>
      </w:r>
    </w:p>
    <w:p w14:paraId="78E08B67" w14:textId="4F7CE4E4" w:rsidR="00000D1E" w:rsidRPr="00DD485E" w:rsidRDefault="00000D1E" w:rsidP="00000D1E">
      <w:pPr>
        <w:pStyle w:val="Subhead2"/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</w:pPr>
      <w:r w:rsidRPr="00DD485E">
        <w:rPr>
          <w:rFonts w:asciiTheme="minorHAnsi" w:hAnsiTheme="minorHAnsi" w:cstheme="minorHAnsi"/>
          <w:color w:val="0070C0"/>
          <w:sz w:val="28"/>
          <w:szCs w:val="28"/>
          <w:lang w:val="en-GB" w:eastAsia="en-GB"/>
        </w:rPr>
        <w:t>Removal from classrooms</w:t>
      </w:r>
    </w:p>
    <w:p w14:paraId="78E08B68" w14:textId="77777777" w:rsidR="00000D1E" w:rsidRPr="007F10EF" w:rsidRDefault="00000D1E" w:rsidP="00000D1E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In response to serious or persistent breaches of this policy, the school may remove the pupil from the classroom for a limited time.</w:t>
      </w:r>
    </w:p>
    <w:p w14:paraId="78E08B69" w14:textId="5EEB02E5" w:rsidR="00000D1E" w:rsidRPr="007F10EF" w:rsidRDefault="00000D1E" w:rsidP="00000D1E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 xml:space="preserve">Removal is a serious </w:t>
      </w:r>
      <w:r w:rsidR="00AE3912">
        <w:rPr>
          <w:rFonts w:asciiTheme="minorHAnsi" w:hAnsiTheme="minorHAnsi" w:cstheme="minorHAnsi"/>
          <w:lang w:val="en-GB" w:eastAsia="en-GB"/>
        </w:rPr>
        <w:t>consequence</w:t>
      </w:r>
      <w:r w:rsidRPr="007F10EF">
        <w:rPr>
          <w:rFonts w:asciiTheme="minorHAnsi" w:hAnsiTheme="minorHAnsi" w:cstheme="minorHAnsi"/>
          <w:lang w:val="en-GB" w:eastAsia="en-GB"/>
        </w:rPr>
        <w:t xml:space="preserve"> and will only be used in response to serious</w:t>
      </w:r>
      <w:r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 </w:t>
      </w:r>
      <w:r w:rsidR="001E247B"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challenging </w:t>
      </w:r>
      <w:r w:rsidRPr="007F10EF">
        <w:rPr>
          <w:rFonts w:asciiTheme="minorHAnsi" w:hAnsiTheme="minorHAnsi" w:cstheme="minorHAnsi"/>
          <w:lang w:val="en-GB" w:eastAsia="en-GB"/>
        </w:rPr>
        <w:t>behaviour. Staff will only remove pupils from the classroom once other behavioural strategies have been attempted, unless the behaviour is so extreme as to warrant immediate removal.</w:t>
      </w:r>
    </w:p>
    <w:p w14:paraId="78E08B6A" w14:textId="77777777" w:rsidR="00000D1E" w:rsidRPr="007F10EF" w:rsidRDefault="00000D1E" w:rsidP="00000D1E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Removal can be used to:</w:t>
      </w:r>
    </w:p>
    <w:p w14:paraId="78E08B6B" w14:textId="77777777" w:rsidR="00000D1E" w:rsidRPr="007F10EF" w:rsidRDefault="00000D1E" w:rsidP="00000D1E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Restore order if the pupil is being unreasonably disruptive</w:t>
      </w:r>
    </w:p>
    <w:p w14:paraId="78E08B6C" w14:textId="77777777" w:rsidR="00000D1E" w:rsidRPr="007F10EF" w:rsidRDefault="00000D1E" w:rsidP="00000D1E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Maintain the safety of all pupils</w:t>
      </w:r>
    </w:p>
    <w:p w14:paraId="78E08B6D" w14:textId="77777777" w:rsidR="00000D1E" w:rsidRPr="007F10EF" w:rsidRDefault="00000D1E" w:rsidP="00000D1E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Allow the disruptive pupil to continue their learning in a managed environment</w:t>
      </w:r>
    </w:p>
    <w:p w14:paraId="78E08B6E" w14:textId="79D36F49" w:rsidR="00000D1E" w:rsidRPr="007F10EF" w:rsidRDefault="00000D1E" w:rsidP="00000D1E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 xml:space="preserve">Allow the disruptive pupil to </w:t>
      </w:r>
      <w:r w:rsidR="00E3503F" w:rsidRPr="00924CA6">
        <w:rPr>
          <w:rFonts w:asciiTheme="minorHAnsi" w:hAnsiTheme="minorHAnsi" w:cstheme="minorHAnsi"/>
          <w:color w:val="000000" w:themeColor="text1"/>
          <w:lang w:val="en-GB" w:eastAsia="en-GB"/>
        </w:rPr>
        <w:t>regulate</w:t>
      </w:r>
      <w:r w:rsidRPr="00E3503F">
        <w:rPr>
          <w:rFonts w:asciiTheme="minorHAnsi" w:hAnsiTheme="minorHAnsi" w:cstheme="minorHAnsi"/>
          <w:color w:val="FF0000"/>
          <w:lang w:val="en-GB" w:eastAsia="en-GB"/>
        </w:rPr>
        <w:t xml:space="preserve"> </w:t>
      </w:r>
      <w:r w:rsidRPr="007F10EF">
        <w:rPr>
          <w:rFonts w:asciiTheme="minorHAnsi" w:hAnsiTheme="minorHAnsi" w:cstheme="minorHAnsi"/>
          <w:lang w:val="en-GB" w:eastAsia="en-GB"/>
        </w:rPr>
        <w:t>in a safe space</w:t>
      </w:r>
    </w:p>
    <w:p w14:paraId="78E08B6F" w14:textId="77BE8E01" w:rsidR="00000D1E" w:rsidRPr="007F10EF" w:rsidRDefault="00000D1E" w:rsidP="00000D1E">
      <w:pPr>
        <w:pStyle w:val="1bodycopy10pt"/>
        <w:rPr>
          <w:rFonts w:asciiTheme="minorHAnsi" w:hAnsiTheme="minorHAnsi" w:cstheme="minorHAnsi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lastRenderedPageBreak/>
        <w:t xml:space="preserve">Pupils who have been removed from </w:t>
      </w:r>
      <w:r w:rsidR="00374C40" w:rsidRPr="007F10EF">
        <w:rPr>
          <w:rFonts w:asciiTheme="minorHAnsi" w:hAnsiTheme="minorHAnsi" w:cstheme="minorHAnsi"/>
          <w:lang w:val="en-GB" w:eastAsia="en-GB"/>
        </w:rPr>
        <w:t>the classroom are supervised by a member of the nursing team</w:t>
      </w:r>
      <w:r w:rsidR="002B1A49">
        <w:rPr>
          <w:rFonts w:asciiTheme="minorHAnsi" w:hAnsiTheme="minorHAnsi" w:cstheme="minorHAnsi"/>
          <w:lang w:val="en-GB" w:eastAsia="en-GB"/>
        </w:rPr>
        <w:t xml:space="preserve"> </w:t>
      </w:r>
      <w:r w:rsidR="002B1A49" w:rsidRPr="00924CA6">
        <w:rPr>
          <w:rFonts w:asciiTheme="minorHAnsi" w:hAnsiTheme="minorHAnsi" w:cstheme="minorHAnsi"/>
          <w:color w:val="000000" w:themeColor="text1"/>
          <w:lang w:val="en-GB" w:eastAsia="en-GB"/>
        </w:rPr>
        <w:t>on the unit</w:t>
      </w:r>
      <w:r w:rsidR="00374C40" w:rsidRPr="00924CA6">
        <w:rPr>
          <w:rFonts w:asciiTheme="minorHAnsi" w:hAnsiTheme="minorHAnsi" w:cstheme="minorHAnsi"/>
          <w:color w:val="000000" w:themeColor="text1"/>
          <w:lang w:val="en-GB" w:eastAsia="en-GB"/>
        </w:rPr>
        <w:t xml:space="preserve"> </w:t>
      </w:r>
      <w:r w:rsidRPr="007F10EF">
        <w:rPr>
          <w:rFonts w:asciiTheme="minorHAnsi" w:hAnsiTheme="minorHAnsi" w:cstheme="minorHAnsi"/>
          <w:lang w:val="en-GB" w:eastAsia="en-GB"/>
        </w:rPr>
        <w:t>and will be removed for a maximum of</w:t>
      </w:r>
      <w:r w:rsidR="00374C40" w:rsidRPr="007F10EF">
        <w:rPr>
          <w:rFonts w:asciiTheme="minorHAnsi" w:hAnsiTheme="minorHAnsi" w:cstheme="minorHAnsi"/>
          <w:lang w:val="en-GB" w:eastAsia="en-GB"/>
        </w:rPr>
        <w:t xml:space="preserve"> one lesson.</w:t>
      </w:r>
    </w:p>
    <w:p w14:paraId="78E08B70" w14:textId="77777777" w:rsidR="00000D1E" w:rsidRPr="007F10EF" w:rsidRDefault="00000D1E" w:rsidP="00000D1E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>Pupils should be reintegrated into the classroom as soon as appropriate and safe to do so. The school will consider wh</w:t>
      </w:r>
      <w:r w:rsidR="00D709BC" w:rsidRPr="007F10EF">
        <w:rPr>
          <w:rFonts w:asciiTheme="minorHAnsi" w:hAnsiTheme="minorHAnsi" w:cstheme="minorHAnsi"/>
          <w:lang w:val="en-GB" w:eastAsia="en-GB"/>
        </w:rPr>
        <w:t>at support is needed to help a pupil</w:t>
      </w:r>
      <w:r w:rsidRPr="007F10EF">
        <w:rPr>
          <w:rFonts w:asciiTheme="minorHAnsi" w:hAnsiTheme="minorHAnsi" w:cstheme="minorHAnsi"/>
          <w:lang w:val="en-GB" w:eastAsia="en-GB"/>
        </w:rPr>
        <w:t xml:space="preserve"> successfully reintegrate into the classroom and meet the expected standards of behaviour.  </w:t>
      </w:r>
    </w:p>
    <w:p w14:paraId="78E08B72" w14:textId="3327FA4B" w:rsidR="00000D1E" w:rsidRPr="007F10EF" w:rsidRDefault="00000D1E" w:rsidP="00000D1E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  <w:r w:rsidRPr="007F10EF">
        <w:rPr>
          <w:rFonts w:asciiTheme="minorHAnsi" w:hAnsiTheme="minorHAnsi" w:cstheme="minorHAnsi"/>
          <w:lang w:val="en-GB" w:eastAsia="en-GB"/>
        </w:rPr>
        <w:t xml:space="preserve">Staff will record all incidents of removal from the classroom along with </w:t>
      </w:r>
      <w:r w:rsidR="00223DE7" w:rsidRPr="007F10EF">
        <w:rPr>
          <w:rFonts w:asciiTheme="minorHAnsi" w:hAnsiTheme="minorHAnsi" w:cstheme="minorHAnsi"/>
          <w:lang w:val="en-GB" w:eastAsia="en-GB"/>
        </w:rPr>
        <w:t>details of the incident that le</w:t>
      </w:r>
      <w:r w:rsidRPr="007F10EF">
        <w:rPr>
          <w:rFonts w:asciiTheme="minorHAnsi" w:hAnsiTheme="minorHAnsi" w:cstheme="minorHAnsi"/>
          <w:lang w:val="en-GB" w:eastAsia="en-GB"/>
        </w:rPr>
        <w:t>d to the removal, and any protected characteristics o</w:t>
      </w:r>
      <w:r w:rsidR="00374C40" w:rsidRPr="007F10EF">
        <w:rPr>
          <w:rFonts w:asciiTheme="minorHAnsi" w:hAnsiTheme="minorHAnsi" w:cstheme="minorHAnsi"/>
          <w:lang w:val="en-GB" w:eastAsia="en-GB"/>
        </w:rPr>
        <w:t>f the pupil in the progress records</w:t>
      </w:r>
      <w:r w:rsidR="00BF25A8" w:rsidRPr="007F10EF">
        <w:rPr>
          <w:rFonts w:asciiTheme="minorHAnsi" w:hAnsiTheme="minorHAnsi" w:cstheme="minorHAnsi"/>
          <w:lang w:val="en-GB" w:eastAsia="en-GB"/>
        </w:rPr>
        <w:t xml:space="preserve"> and on an incident form.</w:t>
      </w:r>
      <w:r w:rsidR="00EF1BB8">
        <w:rPr>
          <w:rFonts w:asciiTheme="minorHAnsi" w:hAnsiTheme="minorHAnsi" w:cstheme="minorHAnsi"/>
          <w:lang w:val="en-GB" w:eastAsia="en-GB"/>
        </w:rPr>
        <w:t xml:space="preserve"> (Appendix 2)</w:t>
      </w:r>
    </w:p>
    <w:p w14:paraId="757C8F85" w14:textId="77777777" w:rsidR="00886519" w:rsidRDefault="00886519" w:rsidP="00000D1E">
      <w:pPr>
        <w:pStyle w:val="Heading1"/>
        <w:rPr>
          <w:rFonts w:asciiTheme="minorHAnsi" w:hAnsiTheme="minorHAnsi" w:cstheme="minorHAnsi"/>
          <w:color w:val="0070C0"/>
          <w:sz w:val="32"/>
          <w:szCs w:val="32"/>
        </w:rPr>
      </w:pPr>
      <w:bookmarkStart w:id="8" w:name="_Toc146179081"/>
    </w:p>
    <w:p w14:paraId="78E08B77" w14:textId="5E3EC50D" w:rsidR="00000D1E" w:rsidRPr="00DD485E" w:rsidRDefault="00000D1E" w:rsidP="00000D1E">
      <w:pPr>
        <w:pStyle w:val="Heading1"/>
        <w:rPr>
          <w:rFonts w:asciiTheme="minorHAnsi" w:hAnsiTheme="minorHAnsi" w:cstheme="minorHAnsi"/>
          <w:color w:val="0070C0"/>
          <w:sz w:val="32"/>
          <w:szCs w:val="32"/>
        </w:rPr>
      </w:pPr>
      <w:r w:rsidRPr="00DD485E">
        <w:rPr>
          <w:rFonts w:asciiTheme="minorHAnsi" w:hAnsiTheme="minorHAnsi" w:cstheme="minorHAnsi"/>
          <w:color w:val="0070C0"/>
          <w:sz w:val="32"/>
          <w:szCs w:val="32"/>
        </w:rPr>
        <w:t xml:space="preserve">9. Responding to </w:t>
      </w:r>
      <w:r w:rsidR="00DE5826" w:rsidRPr="00924CA6">
        <w:rPr>
          <w:rFonts w:asciiTheme="minorHAnsi" w:hAnsiTheme="minorHAnsi" w:cstheme="minorHAnsi"/>
          <w:color w:val="0070C0"/>
          <w:sz w:val="32"/>
          <w:szCs w:val="32"/>
        </w:rPr>
        <w:t>inappropriate</w:t>
      </w:r>
      <w:r w:rsidR="00DE5826" w:rsidRPr="00DE5826">
        <w:rPr>
          <w:rFonts w:asciiTheme="minorHAnsi" w:hAnsiTheme="minorHAnsi" w:cstheme="minorHAnsi"/>
          <w:color w:val="FF0000"/>
          <w:sz w:val="32"/>
          <w:szCs w:val="32"/>
        </w:rPr>
        <w:t xml:space="preserve"> </w:t>
      </w:r>
      <w:r w:rsidRPr="00DD485E">
        <w:rPr>
          <w:rFonts w:asciiTheme="minorHAnsi" w:hAnsiTheme="minorHAnsi" w:cstheme="minorHAnsi"/>
          <w:color w:val="0070C0"/>
          <w:sz w:val="32"/>
          <w:szCs w:val="32"/>
        </w:rPr>
        <w:t>behaviour from pupils with SEND</w:t>
      </w:r>
      <w:bookmarkEnd w:id="8"/>
    </w:p>
    <w:p w14:paraId="78E08B78" w14:textId="77777777" w:rsidR="00000D1E" w:rsidRPr="00EF1B48" w:rsidRDefault="00223DE7" w:rsidP="00000D1E">
      <w:pPr>
        <w:pStyle w:val="Subhead2"/>
        <w:rPr>
          <w:rFonts w:asciiTheme="minorHAnsi" w:hAnsiTheme="minorHAnsi" w:cstheme="minorHAnsi"/>
          <w:color w:val="0070C0"/>
          <w:sz w:val="28"/>
          <w:szCs w:val="28"/>
          <w:lang w:val="en-GB"/>
        </w:rPr>
      </w:pPr>
      <w:r w:rsidRPr="00EF1B48">
        <w:rPr>
          <w:rFonts w:asciiTheme="minorHAnsi" w:hAnsiTheme="minorHAnsi" w:cstheme="minorHAnsi"/>
          <w:color w:val="0070C0"/>
          <w:sz w:val="28"/>
          <w:szCs w:val="28"/>
          <w:lang w:val="en-GB"/>
        </w:rPr>
        <w:t>9.1 Recognis</w:t>
      </w:r>
      <w:r w:rsidR="00000D1E" w:rsidRPr="00EF1B48">
        <w:rPr>
          <w:rFonts w:asciiTheme="minorHAnsi" w:hAnsiTheme="minorHAnsi" w:cstheme="minorHAnsi"/>
          <w:color w:val="0070C0"/>
          <w:sz w:val="28"/>
          <w:szCs w:val="28"/>
          <w:lang w:val="en-GB"/>
        </w:rPr>
        <w:t>ing the impact of SEND on behaviour</w:t>
      </w:r>
    </w:p>
    <w:p w14:paraId="78E08B79" w14:textId="196E9CF7" w:rsidR="00000D1E" w:rsidRPr="00924CA6" w:rsidRDefault="00000D1E" w:rsidP="00000D1E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The school recognises that pupils’ behaviour may be impacted by a special educational need or disability (SEND).</w:t>
      </w:r>
      <w:r w:rsidR="00DE5826">
        <w:rPr>
          <w:rFonts w:asciiTheme="minorHAnsi" w:hAnsiTheme="minorHAnsi" w:cstheme="minorHAnsi"/>
          <w:lang w:val="en-GB"/>
        </w:rPr>
        <w:t xml:space="preserve"> </w:t>
      </w:r>
      <w:r w:rsidR="00DE5826" w:rsidRPr="00924CA6">
        <w:rPr>
          <w:rFonts w:asciiTheme="minorHAnsi" w:hAnsiTheme="minorHAnsi" w:cstheme="minorHAnsi"/>
          <w:lang w:val="en-GB"/>
        </w:rPr>
        <w:t>All of our young people have SEND.</w:t>
      </w:r>
    </w:p>
    <w:p w14:paraId="78E08B7A" w14:textId="7E74383A" w:rsidR="00000D1E" w:rsidRPr="00924CA6" w:rsidRDefault="00000D1E" w:rsidP="00000D1E">
      <w:pPr>
        <w:pStyle w:val="1bodycopy10pt"/>
        <w:rPr>
          <w:rFonts w:asciiTheme="minorHAnsi" w:hAnsiTheme="minorHAnsi" w:cstheme="minorHAnsi"/>
          <w:lang w:val="en-GB"/>
        </w:rPr>
      </w:pPr>
      <w:r w:rsidRPr="00924CA6">
        <w:rPr>
          <w:rFonts w:asciiTheme="minorHAnsi" w:hAnsiTheme="minorHAnsi" w:cstheme="minorHAnsi"/>
          <w:lang w:val="en-GB"/>
        </w:rPr>
        <w:t xml:space="preserve">When incidents of </w:t>
      </w:r>
      <w:r w:rsidR="00DE5826" w:rsidRPr="00924CA6">
        <w:rPr>
          <w:rFonts w:asciiTheme="minorHAnsi" w:hAnsiTheme="minorHAnsi" w:cstheme="minorHAnsi"/>
          <w:lang w:val="en-GB"/>
        </w:rPr>
        <w:t xml:space="preserve">inappropriate </w:t>
      </w:r>
      <w:r w:rsidRPr="00924CA6">
        <w:rPr>
          <w:rFonts w:asciiTheme="minorHAnsi" w:hAnsiTheme="minorHAnsi" w:cstheme="minorHAnsi"/>
          <w:lang w:val="en-GB"/>
        </w:rPr>
        <w:t xml:space="preserve">behaviour arise, we will consider them in relation to a pupil’s SEND, although we recognise that not every incident of </w:t>
      </w:r>
      <w:r w:rsidR="00DE5826" w:rsidRPr="00924CA6">
        <w:rPr>
          <w:rFonts w:asciiTheme="minorHAnsi" w:hAnsiTheme="minorHAnsi" w:cstheme="minorHAnsi"/>
          <w:lang w:val="en-GB"/>
        </w:rPr>
        <w:t xml:space="preserve">inappropriate </w:t>
      </w:r>
      <w:r w:rsidRPr="00924CA6">
        <w:rPr>
          <w:rFonts w:asciiTheme="minorHAnsi" w:hAnsiTheme="minorHAnsi" w:cstheme="minorHAnsi"/>
          <w:lang w:val="en-GB"/>
        </w:rPr>
        <w:t xml:space="preserve">behaviour will be connected to their SEND. </w:t>
      </w:r>
    </w:p>
    <w:p w14:paraId="78E08B7B" w14:textId="06F57067" w:rsidR="00000D1E" w:rsidRPr="007F10EF" w:rsidRDefault="00000D1E" w:rsidP="00000D1E">
      <w:pPr>
        <w:pStyle w:val="1bodycopy10pt"/>
        <w:rPr>
          <w:rFonts w:asciiTheme="minorHAnsi" w:hAnsiTheme="minorHAnsi" w:cstheme="minorHAnsi"/>
          <w:lang w:val="en-GB"/>
        </w:rPr>
      </w:pPr>
      <w:r w:rsidRPr="00924CA6">
        <w:rPr>
          <w:rFonts w:asciiTheme="minorHAnsi" w:hAnsiTheme="minorHAnsi" w:cstheme="minorHAnsi"/>
          <w:lang w:val="en-GB"/>
        </w:rPr>
        <w:t xml:space="preserve">When dealing with </w:t>
      </w:r>
      <w:r w:rsidR="00B42511" w:rsidRPr="00924CA6">
        <w:rPr>
          <w:rFonts w:asciiTheme="minorHAnsi" w:hAnsiTheme="minorHAnsi" w:cstheme="minorHAnsi"/>
          <w:lang w:val="en-GB"/>
        </w:rPr>
        <w:t xml:space="preserve">inappropriate behaviour </w:t>
      </w:r>
      <w:r w:rsidR="00B42511">
        <w:rPr>
          <w:rFonts w:asciiTheme="minorHAnsi" w:hAnsiTheme="minorHAnsi" w:cstheme="minorHAnsi"/>
          <w:lang w:val="en-GB"/>
        </w:rPr>
        <w:t>the</w:t>
      </w:r>
      <w:r w:rsidRPr="007F10EF">
        <w:rPr>
          <w:rFonts w:asciiTheme="minorHAnsi" w:hAnsiTheme="minorHAnsi" w:cstheme="minorHAnsi"/>
          <w:lang w:val="en-GB"/>
        </w:rPr>
        <w:t xml:space="preserve"> school will balance their legal duties when making decisions about enforcing the behaviour policy. The legal duties include:</w:t>
      </w:r>
    </w:p>
    <w:p w14:paraId="78E08B7C" w14:textId="77777777" w:rsidR="00000D1E" w:rsidRPr="007F10EF" w:rsidRDefault="00223DE7" w:rsidP="00000D1E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Taking reasonable steps </w:t>
      </w:r>
      <w:r w:rsidR="00000D1E" w:rsidRPr="007F10EF">
        <w:rPr>
          <w:rFonts w:asciiTheme="minorHAnsi" w:hAnsiTheme="minorHAnsi" w:cstheme="minorHAnsi"/>
          <w:lang w:val="en-GB"/>
        </w:rPr>
        <w:t>to avoid causing any substantial disadvantage to a disabled pupil caused by the school’s policies or practices (</w:t>
      </w:r>
      <w:hyperlink r:id="rId22" w:history="1">
        <w:r w:rsidR="00000D1E" w:rsidRPr="007F10EF">
          <w:rPr>
            <w:rStyle w:val="Hyperlink"/>
            <w:rFonts w:asciiTheme="minorHAnsi" w:hAnsiTheme="minorHAnsi" w:cstheme="minorHAnsi"/>
            <w:lang w:val="en-GB"/>
          </w:rPr>
          <w:t>Equality Act 2010</w:t>
        </w:r>
      </w:hyperlink>
      <w:r w:rsidR="00000D1E" w:rsidRPr="007F10EF">
        <w:rPr>
          <w:rFonts w:asciiTheme="minorHAnsi" w:hAnsiTheme="minorHAnsi" w:cstheme="minorHAnsi"/>
          <w:lang w:val="en-GB"/>
        </w:rPr>
        <w:t>)</w:t>
      </w:r>
    </w:p>
    <w:p w14:paraId="78E08B7D" w14:textId="77777777" w:rsidR="00000D1E" w:rsidRPr="007F10EF" w:rsidRDefault="00000D1E" w:rsidP="00000D1E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Using our best endeavours to meet the needs of pupils with SEND (</w:t>
      </w:r>
      <w:hyperlink r:id="rId23" w:history="1">
        <w:r w:rsidRPr="007F10EF">
          <w:rPr>
            <w:rStyle w:val="Hyperlink"/>
            <w:rFonts w:asciiTheme="minorHAnsi" w:hAnsiTheme="minorHAnsi" w:cstheme="minorHAnsi"/>
            <w:lang w:val="en-GB"/>
          </w:rPr>
          <w:t>Children and Families Act 2014</w:t>
        </w:r>
      </w:hyperlink>
      <w:r w:rsidRPr="007F10EF">
        <w:rPr>
          <w:rFonts w:asciiTheme="minorHAnsi" w:hAnsiTheme="minorHAnsi" w:cstheme="minorHAnsi"/>
          <w:lang w:val="en-GB"/>
        </w:rPr>
        <w:t>)</w:t>
      </w:r>
    </w:p>
    <w:p w14:paraId="78E08B7E" w14:textId="77777777" w:rsidR="00000D1E" w:rsidRPr="007F10EF" w:rsidRDefault="00223DE7" w:rsidP="00000D1E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If a pupil has an education, health and c</w:t>
      </w:r>
      <w:r w:rsidR="00000D1E" w:rsidRPr="007F10EF">
        <w:rPr>
          <w:rFonts w:asciiTheme="minorHAnsi" w:hAnsiTheme="minorHAnsi" w:cstheme="minorHAnsi"/>
          <w:lang w:val="en-GB"/>
        </w:rPr>
        <w:t xml:space="preserve">are </w:t>
      </w:r>
      <w:r w:rsidRPr="007F10EF">
        <w:rPr>
          <w:rFonts w:asciiTheme="minorHAnsi" w:hAnsiTheme="minorHAnsi" w:cstheme="minorHAnsi"/>
          <w:lang w:val="en-GB"/>
        </w:rPr>
        <w:t xml:space="preserve">(EHC) </w:t>
      </w:r>
      <w:r w:rsidR="00000D1E" w:rsidRPr="007F10EF">
        <w:rPr>
          <w:rFonts w:asciiTheme="minorHAnsi" w:hAnsiTheme="minorHAnsi" w:cstheme="minorHAnsi"/>
          <w:lang w:val="en-GB"/>
        </w:rPr>
        <w:t>plan, the provisions set out in that plan must be secured and the school must co-operate with the local authority and other bodies</w:t>
      </w:r>
    </w:p>
    <w:p w14:paraId="78E08B7F" w14:textId="77777777" w:rsidR="00000D1E" w:rsidRPr="007F10EF" w:rsidRDefault="00D717A9" w:rsidP="00000D1E">
      <w:pPr>
        <w:pStyle w:val="1bodycopy10pt"/>
        <w:rPr>
          <w:rFonts w:asciiTheme="minorHAnsi" w:hAnsiTheme="minorHAnsi" w:cstheme="minorHAnsi"/>
          <w:sz w:val="24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As </w:t>
      </w:r>
      <w:r w:rsidR="00000D1E" w:rsidRPr="007F10EF">
        <w:rPr>
          <w:rFonts w:asciiTheme="minorHAnsi" w:hAnsiTheme="minorHAnsi" w:cstheme="minorHAnsi"/>
          <w:lang w:val="en-GB"/>
        </w:rPr>
        <w:t xml:space="preserve">part of meeting these duties, the school will anticipate, as far as possible, all likely </w:t>
      </w:r>
      <w:r w:rsidR="00000D1E" w:rsidRPr="007F10EF">
        <w:rPr>
          <w:rFonts w:asciiTheme="minorHAnsi" w:hAnsiTheme="minorHAnsi" w:cstheme="minorHAnsi"/>
          <w:shd w:val="clear" w:color="auto" w:fill="FFFFFF"/>
          <w:lang w:val="en-GB"/>
        </w:rPr>
        <w:t>triggers of misbehaviour, and put in place support to prevent these from occurring.</w:t>
      </w:r>
    </w:p>
    <w:p w14:paraId="78E08B80" w14:textId="77777777" w:rsidR="00000D1E" w:rsidRPr="007F10EF" w:rsidRDefault="00000D1E" w:rsidP="00000D1E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Any preventative measure</w:t>
      </w:r>
      <w:r w:rsidR="00D717A9" w:rsidRPr="007F10EF">
        <w:rPr>
          <w:rFonts w:asciiTheme="minorHAnsi" w:hAnsiTheme="minorHAnsi" w:cstheme="minorHAnsi"/>
          <w:lang w:val="en-GB"/>
        </w:rPr>
        <w:t>s</w:t>
      </w:r>
      <w:r w:rsidRPr="007F10EF">
        <w:rPr>
          <w:rFonts w:asciiTheme="minorHAnsi" w:hAnsiTheme="minorHAnsi" w:cstheme="minorHAnsi"/>
          <w:lang w:val="en-GB"/>
        </w:rPr>
        <w:t xml:space="preserve"> will take into account the specific circumstances and requirements of the pupil concerned.</w:t>
      </w:r>
    </w:p>
    <w:p w14:paraId="78E08B86" w14:textId="5982C805" w:rsidR="00000D1E" w:rsidRPr="00EF1B48" w:rsidRDefault="00000D1E" w:rsidP="00000D1E">
      <w:pPr>
        <w:pStyle w:val="Subhead2"/>
        <w:rPr>
          <w:rFonts w:asciiTheme="minorHAnsi" w:hAnsiTheme="minorHAnsi" w:cstheme="minorHAnsi"/>
          <w:color w:val="0070C0"/>
          <w:sz w:val="28"/>
          <w:szCs w:val="28"/>
          <w:lang w:val="en-GB"/>
        </w:rPr>
      </w:pPr>
      <w:r w:rsidRPr="00EF1B48">
        <w:rPr>
          <w:rFonts w:asciiTheme="minorHAnsi" w:hAnsiTheme="minorHAnsi" w:cstheme="minorHAnsi"/>
          <w:color w:val="0070C0"/>
          <w:sz w:val="28"/>
          <w:szCs w:val="28"/>
          <w:lang w:val="en-GB"/>
        </w:rPr>
        <w:t xml:space="preserve">9.2 Adapting </w:t>
      </w:r>
      <w:r w:rsidR="00AE37DD" w:rsidRPr="00924CA6">
        <w:rPr>
          <w:rFonts w:asciiTheme="minorHAnsi" w:hAnsiTheme="minorHAnsi" w:cstheme="minorHAnsi"/>
          <w:color w:val="0070C0"/>
          <w:sz w:val="28"/>
          <w:szCs w:val="28"/>
          <w:lang w:val="en-GB"/>
        </w:rPr>
        <w:t>consequences</w:t>
      </w:r>
      <w:r w:rsidRPr="00EF1B48">
        <w:rPr>
          <w:rFonts w:asciiTheme="minorHAnsi" w:hAnsiTheme="minorHAnsi" w:cstheme="minorHAnsi"/>
          <w:color w:val="0070C0"/>
          <w:sz w:val="28"/>
          <w:szCs w:val="28"/>
          <w:lang w:val="en-GB"/>
        </w:rPr>
        <w:t xml:space="preserve"> for pupils with SEND</w:t>
      </w:r>
    </w:p>
    <w:p w14:paraId="78E08B87" w14:textId="21651A71" w:rsidR="00000D1E" w:rsidRPr="007F10EF" w:rsidRDefault="00000D1E" w:rsidP="00000D1E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When considering a behavioural </w:t>
      </w:r>
      <w:r w:rsidR="00AE37DD" w:rsidRPr="00924CA6">
        <w:rPr>
          <w:rFonts w:asciiTheme="minorHAnsi" w:hAnsiTheme="minorHAnsi" w:cstheme="minorHAnsi"/>
          <w:color w:val="000000" w:themeColor="text1"/>
          <w:lang w:val="en-GB"/>
        </w:rPr>
        <w:t>consequence</w:t>
      </w:r>
      <w:r w:rsidRPr="007F10EF">
        <w:rPr>
          <w:rFonts w:asciiTheme="minorHAnsi" w:hAnsiTheme="minorHAnsi" w:cstheme="minorHAnsi"/>
          <w:lang w:val="en-GB"/>
        </w:rPr>
        <w:t xml:space="preserve"> for a pupil with SEND, the school will take into account:</w:t>
      </w:r>
    </w:p>
    <w:p w14:paraId="78E08B88" w14:textId="77777777" w:rsidR="00000D1E" w:rsidRPr="007F10EF" w:rsidRDefault="00CF21CB" w:rsidP="00000D1E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Whether the pupil was</w:t>
      </w:r>
      <w:r w:rsidR="00000D1E" w:rsidRPr="007F10EF">
        <w:rPr>
          <w:rFonts w:asciiTheme="minorHAnsi" w:hAnsiTheme="minorHAnsi" w:cstheme="minorHAnsi"/>
          <w:lang w:val="en-GB"/>
        </w:rPr>
        <w:t xml:space="preserve"> unable to understand the rule or instruction? </w:t>
      </w:r>
    </w:p>
    <w:p w14:paraId="78E08B89" w14:textId="77777777" w:rsidR="00000D1E" w:rsidRPr="007F10EF" w:rsidRDefault="00CF21CB" w:rsidP="00000D1E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Whether the </w:t>
      </w:r>
      <w:r w:rsidR="00000D1E" w:rsidRPr="007F10EF">
        <w:rPr>
          <w:rFonts w:asciiTheme="minorHAnsi" w:hAnsiTheme="minorHAnsi" w:cstheme="minorHAnsi"/>
          <w:lang w:val="en-GB"/>
        </w:rPr>
        <w:t xml:space="preserve">pupil </w:t>
      </w:r>
      <w:r w:rsidRPr="007F10EF">
        <w:rPr>
          <w:rFonts w:asciiTheme="minorHAnsi" w:hAnsiTheme="minorHAnsi" w:cstheme="minorHAnsi"/>
          <w:lang w:val="en-GB"/>
        </w:rPr>
        <w:t xml:space="preserve">was </w:t>
      </w:r>
      <w:r w:rsidR="00000D1E" w:rsidRPr="007F10EF">
        <w:rPr>
          <w:rFonts w:asciiTheme="minorHAnsi" w:hAnsiTheme="minorHAnsi" w:cstheme="minorHAnsi"/>
          <w:lang w:val="en-GB"/>
        </w:rPr>
        <w:t>unable to act differently at the time as a result of their SEND? </w:t>
      </w:r>
    </w:p>
    <w:p w14:paraId="78E08B8A" w14:textId="77777777" w:rsidR="00000D1E" w:rsidRPr="007F10EF" w:rsidRDefault="00CF21CB" w:rsidP="00000D1E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Whether</w:t>
      </w:r>
      <w:r w:rsidR="00000D1E" w:rsidRPr="007F10EF">
        <w:rPr>
          <w:rFonts w:asciiTheme="minorHAnsi" w:hAnsiTheme="minorHAnsi" w:cstheme="minorHAnsi"/>
          <w:lang w:val="en-GB"/>
        </w:rPr>
        <w:t xml:space="preserve"> the pupil </w:t>
      </w:r>
      <w:r w:rsidRPr="007F10EF">
        <w:rPr>
          <w:rFonts w:asciiTheme="minorHAnsi" w:hAnsiTheme="minorHAnsi" w:cstheme="minorHAnsi"/>
          <w:lang w:val="en-GB"/>
        </w:rPr>
        <w:t xml:space="preserve">is </w:t>
      </w:r>
      <w:r w:rsidR="00000D1E" w:rsidRPr="007F10EF">
        <w:rPr>
          <w:rFonts w:asciiTheme="minorHAnsi" w:hAnsiTheme="minorHAnsi" w:cstheme="minorHAnsi"/>
          <w:lang w:val="en-GB"/>
        </w:rPr>
        <w:t>likely to behave</w:t>
      </w:r>
      <w:r w:rsidR="00831167" w:rsidRPr="007F10EF">
        <w:rPr>
          <w:rFonts w:asciiTheme="minorHAnsi" w:hAnsiTheme="minorHAnsi" w:cstheme="minorHAnsi"/>
          <w:lang w:val="en-GB"/>
        </w:rPr>
        <w:t xml:space="preserve"> aggressively </w:t>
      </w:r>
      <w:r w:rsidR="00906FF4" w:rsidRPr="007F10EF">
        <w:rPr>
          <w:rFonts w:asciiTheme="minorHAnsi" w:hAnsiTheme="minorHAnsi" w:cstheme="minorHAnsi"/>
          <w:lang w:val="en-GB"/>
        </w:rPr>
        <w:t>due to their particular</w:t>
      </w:r>
      <w:r w:rsidR="00D717A9" w:rsidRPr="007F10EF">
        <w:rPr>
          <w:rFonts w:asciiTheme="minorHAnsi" w:hAnsiTheme="minorHAnsi" w:cstheme="minorHAnsi"/>
          <w:lang w:val="en-GB"/>
        </w:rPr>
        <w:t xml:space="preserve"> </w:t>
      </w:r>
      <w:r w:rsidR="00831167" w:rsidRPr="007F10EF">
        <w:rPr>
          <w:rFonts w:asciiTheme="minorHAnsi" w:hAnsiTheme="minorHAnsi" w:cstheme="minorHAnsi"/>
          <w:lang w:val="en-GB"/>
        </w:rPr>
        <w:t>SEND</w:t>
      </w:r>
      <w:r w:rsidR="00000D1E" w:rsidRPr="007F10EF">
        <w:rPr>
          <w:rFonts w:asciiTheme="minorHAnsi" w:hAnsiTheme="minorHAnsi" w:cstheme="minorHAnsi"/>
          <w:lang w:val="en-GB"/>
        </w:rPr>
        <w:t>? </w:t>
      </w:r>
    </w:p>
    <w:p w14:paraId="78E08B8B" w14:textId="77777777" w:rsidR="00000D1E" w:rsidRPr="007F10EF" w:rsidRDefault="00000D1E" w:rsidP="00000D1E">
      <w:pPr>
        <w:pStyle w:val="1bodycopy10pt"/>
        <w:rPr>
          <w:rFonts w:asciiTheme="minorHAnsi" w:hAnsiTheme="minorHAnsi" w:cstheme="minorHAnsi"/>
          <w:sz w:val="24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If the answer to any of these questions is yes</w:t>
      </w:r>
      <w:r w:rsidR="003F4D19" w:rsidRPr="007F10EF">
        <w:rPr>
          <w:rFonts w:asciiTheme="minorHAnsi" w:hAnsiTheme="minorHAnsi" w:cstheme="minorHAnsi"/>
          <w:lang w:val="en-GB"/>
        </w:rPr>
        <w:t>,</w:t>
      </w:r>
      <w:r w:rsidRPr="007F10EF">
        <w:rPr>
          <w:rFonts w:asciiTheme="minorHAnsi" w:hAnsiTheme="minorHAnsi" w:cstheme="minorHAnsi"/>
          <w:lang w:val="en-GB"/>
        </w:rPr>
        <w:t xml:space="preserve"> it may be unlawful for the school to sanction the pupil for the behaviour.</w:t>
      </w:r>
    </w:p>
    <w:p w14:paraId="78E08B8C" w14:textId="562DF2C8" w:rsidR="00000D1E" w:rsidRPr="007F10EF" w:rsidRDefault="00000D1E" w:rsidP="00000D1E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The school will then assess if it is appropriate to use</w:t>
      </w:r>
      <w:r w:rsidRPr="00924CA6">
        <w:rPr>
          <w:rFonts w:asciiTheme="minorHAnsi" w:hAnsiTheme="minorHAnsi" w:cstheme="minorHAnsi"/>
          <w:color w:val="000000" w:themeColor="text1"/>
          <w:lang w:val="en-GB"/>
        </w:rPr>
        <w:t xml:space="preserve"> a </w:t>
      </w:r>
      <w:r w:rsidR="006D3C11" w:rsidRPr="00924CA6">
        <w:rPr>
          <w:rFonts w:asciiTheme="minorHAnsi" w:hAnsiTheme="minorHAnsi" w:cstheme="minorHAnsi"/>
          <w:color w:val="000000" w:themeColor="text1"/>
          <w:lang w:val="en-GB"/>
        </w:rPr>
        <w:t>consequence</w:t>
      </w:r>
      <w:r w:rsidRPr="00924CA6">
        <w:rPr>
          <w:rFonts w:asciiTheme="minorHAnsi" w:hAnsiTheme="minorHAnsi" w:cstheme="minorHAnsi"/>
          <w:color w:val="000000" w:themeColor="text1"/>
          <w:lang w:val="en-GB"/>
        </w:rPr>
        <w:t xml:space="preserve"> and if so, whether any reasonable adjustments need to be made to the </w:t>
      </w:r>
      <w:r w:rsidR="006D3C11" w:rsidRPr="00924CA6">
        <w:rPr>
          <w:rFonts w:asciiTheme="minorHAnsi" w:hAnsiTheme="minorHAnsi" w:cstheme="minorHAnsi"/>
          <w:color w:val="000000" w:themeColor="text1"/>
          <w:lang w:val="en-GB"/>
        </w:rPr>
        <w:t>consequence</w:t>
      </w:r>
      <w:r w:rsidRPr="00924CA6">
        <w:rPr>
          <w:rFonts w:asciiTheme="minorHAnsi" w:hAnsiTheme="minorHAnsi" w:cstheme="minorHAnsi"/>
          <w:color w:val="000000" w:themeColor="text1"/>
          <w:lang w:val="en-GB"/>
        </w:rPr>
        <w:t>.</w:t>
      </w:r>
    </w:p>
    <w:p w14:paraId="78E08B8D" w14:textId="77777777" w:rsidR="00000D1E" w:rsidRPr="00EF1B48" w:rsidRDefault="00000D1E" w:rsidP="00000D1E">
      <w:pPr>
        <w:pStyle w:val="Subhead2"/>
        <w:rPr>
          <w:rFonts w:asciiTheme="minorHAnsi" w:hAnsiTheme="minorHAnsi" w:cstheme="minorHAnsi"/>
          <w:color w:val="0070C0"/>
          <w:sz w:val="28"/>
          <w:szCs w:val="28"/>
          <w:lang w:val="en-GB"/>
        </w:rPr>
      </w:pPr>
      <w:r w:rsidRPr="00EF1B48">
        <w:rPr>
          <w:rFonts w:asciiTheme="minorHAnsi" w:hAnsiTheme="minorHAnsi" w:cstheme="minorHAnsi"/>
          <w:color w:val="0070C0"/>
          <w:sz w:val="28"/>
          <w:szCs w:val="28"/>
          <w:lang w:val="en-GB"/>
        </w:rPr>
        <w:t>9.3 Considering whether a pupil displaying challenging behaviour may have unidentified SEND</w:t>
      </w:r>
    </w:p>
    <w:p w14:paraId="78E08B8E" w14:textId="77777777" w:rsidR="00000D1E" w:rsidRPr="007F10EF" w:rsidRDefault="00374C40" w:rsidP="00000D1E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The school teaching team </w:t>
      </w:r>
      <w:r w:rsidR="003F4D19" w:rsidRPr="007F10EF">
        <w:rPr>
          <w:rFonts w:asciiTheme="minorHAnsi" w:hAnsiTheme="minorHAnsi" w:cstheme="minorHAnsi"/>
          <w:lang w:val="en-GB"/>
        </w:rPr>
        <w:t>may</w:t>
      </w:r>
      <w:r w:rsidR="00000D1E" w:rsidRPr="007F10EF">
        <w:rPr>
          <w:rFonts w:asciiTheme="minorHAnsi" w:hAnsiTheme="minorHAnsi" w:cstheme="minorHAnsi"/>
          <w:lang w:val="en-GB"/>
        </w:rPr>
        <w:t xml:space="preserve"> evaluate a pupil who exhibits challenging behaviour to determine whether they have any underlying needs that are not currently being met.</w:t>
      </w:r>
    </w:p>
    <w:p w14:paraId="78E08B8F" w14:textId="20B6FA40" w:rsidR="00000D1E" w:rsidRPr="007F10EF" w:rsidRDefault="00000D1E" w:rsidP="00000D1E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Where necessary, support and advice will also be sought from </w:t>
      </w:r>
      <w:r w:rsidR="00970CD8" w:rsidRPr="00924CA6">
        <w:rPr>
          <w:rFonts w:asciiTheme="minorHAnsi" w:hAnsiTheme="minorHAnsi" w:cstheme="minorHAnsi"/>
          <w:color w:val="000000" w:themeColor="text1"/>
          <w:lang w:val="en-GB"/>
        </w:rPr>
        <w:t xml:space="preserve">the wider unit team, </w:t>
      </w:r>
      <w:r w:rsidRPr="007F10EF">
        <w:rPr>
          <w:rFonts w:asciiTheme="minorHAnsi" w:hAnsiTheme="minorHAnsi" w:cstheme="minorHAnsi"/>
          <w:lang w:val="en-GB"/>
        </w:rPr>
        <w:t>specialist teachers, an educational psychologist</w:t>
      </w:r>
      <w:r w:rsidR="00970CD8">
        <w:rPr>
          <w:rFonts w:asciiTheme="minorHAnsi" w:hAnsiTheme="minorHAnsi" w:cstheme="minorHAnsi"/>
          <w:lang w:val="en-GB"/>
        </w:rPr>
        <w:t xml:space="preserve">, </w:t>
      </w:r>
      <w:r w:rsidRPr="007F10EF">
        <w:rPr>
          <w:rFonts w:asciiTheme="minorHAnsi" w:hAnsiTheme="minorHAnsi" w:cstheme="minorHAnsi"/>
          <w:lang w:val="en-GB"/>
        </w:rPr>
        <w:t>and/or others, to identify or support specific needs.</w:t>
      </w:r>
    </w:p>
    <w:p w14:paraId="78E08B90" w14:textId="77777777" w:rsidR="00000D1E" w:rsidRPr="007F10EF" w:rsidRDefault="00000D1E" w:rsidP="00000D1E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When acute needs are identified in a pupil, we will liaise with external agencies and plan support programmes for that child. We will work with parents to create the plan and review it on a regular basis.</w:t>
      </w:r>
    </w:p>
    <w:p w14:paraId="78E08B91" w14:textId="32FE2574" w:rsidR="00000D1E" w:rsidRPr="00EF1B48" w:rsidRDefault="00000D1E" w:rsidP="00000D1E">
      <w:pPr>
        <w:pStyle w:val="Subhead2"/>
        <w:rPr>
          <w:rFonts w:asciiTheme="minorHAnsi" w:hAnsiTheme="minorHAnsi" w:cstheme="minorHAnsi"/>
          <w:color w:val="0070C0"/>
          <w:sz w:val="28"/>
          <w:szCs w:val="28"/>
          <w:lang w:val="en-GB"/>
        </w:rPr>
      </w:pPr>
      <w:r w:rsidRPr="00EF1B48">
        <w:rPr>
          <w:rFonts w:asciiTheme="minorHAnsi" w:hAnsiTheme="minorHAnsi" w:cstheme="minorHAnsi"/>
          <w:color w:val="0070C0"/>
          <w:sz w:val="28"/>
          <w:szCs w:val="28"/>
          <w:lang w:val="en-GB"/>
        </w:rPr>
        <w:lastRenderedPageBreak/>
        <w:t>9.4 Pu</w:t>
      </w:r>
      <w:r w:rsidR="00906FF4" w:rsidRPr="00EF1B48">
        <w:rPr>
          <w:rFonts w:asciiTheme="minorHAnsi" w:hAnsiTheme="minorHAnsi" w:cstheme="minorHAnsi"/>
          <w:color w:val="0070C0"/>
          <w:sz w:val="28"/>
          <w:szCs w:val="28"/>
          <w:lang w:val="en-GB"/>
        </w:rPr>
        <w:t>pils with an education, health and c</w:t>
      </w:r>
      <w:r w:rsidRPr="00EF1B48">
        <w:rPr>
          <w:rFonts w:asciiTheme="minorHAnsi" w:hAnsiTheme="minorHAnsi" w:cstheme="minorHAnsi"/>
          <w:color w:val="0070C0"/>
          <w:sz w:val="28"/>
          <w:szCs w:val="28"/>
          <w:lang w:val="en-GB"/>
        </w:rPr>
        <w:t>are (EHC) plan</w:t>
      </w:r>
    </w:p>
    <w:p w14:paraId="78E08B92" w14:textId="77777777" w:rsidR="000D6D1B" w:rsidRPr="00924CA6" w:rsidRDefault="000D6D1B" w:rsidP="000D6D1B">
      <w:pPr>
        <w:rPr>
          <w:rFonts w:asciiTheme="minorHAnsi" w:hAnsiTheme="minorHAnsi" w:cstheme="minorHAnsi"/>
          <w:color w:val="000000" w:themeColor="text1"/>
          <w:lang w:val="en-GB" w:eastAsia="ja-JP"/>
        </w:rPr>
      </w:pPr>
      <w:r w:rsidRPr="007F10EF">
        <w:rPr>
          <w:rFonts w:asciiTheme="minorHAnsi" w:hAnsiTheme="minorHAnsi" w:cstheme="minorHAnsi"/>
          <w:lang w:val="en-GB" w:eastAsia="ja-JP"/>
        </w:rPr>
        <w:t xml:space="preserve">The provisions set out in the EHC plan must be secured and the school will co-operate with the local authority and other bodies. </w:t>
      </w:r>
    </w:p>
    <w:p w14:paraId="78E08B93" w14:textId="04A07BA2" w:rsidR="00000D1E" w:rsidRPr="007F10EF" w:rsidRDefault="00000D1E" w:rsidP="00000D1E">
      <w:pPr>
        <w:pStyle w:val="1bodycopy10pt"/>
        <w:rPr>
          <w:rFonts w:asciiTheme="minorHAnsi" w:hAnsiTheme="minorHAnsi" w:cstheme="minorHAnsi"/>
          <w:lang w:val="en-GB"/>
        </w:rPr>
      </w:pPr>
      <w:r w:rsidRPr="00924CA6">
        <w:rPr>
          <w:rFonts w:asciiTheme="minorHAnsi" w:hAnsiTheme="minorHAnsi" w:cstheme="minorHAnsi"/>
          <w:color w:val="000000" w:themeColor="text1"/>
          <w:lang w:val="en-GB"/>
        </w:rPr>
        <w:t xml:space="preserve">If </w:t>
      </w:r>
      <w:r w:rsidR="00906FF4" w:rsidRPr="00924CA6">
        <w:rPr>
          <w:rFonts w:asciiTheme="minorHAnsi" w:hAnsiTheme="minorHAnsi" w:cstheme="minorHAnsi"/>
          <w:color w:val="000000" w:themeColor="text1"/>
          <w:lang w:val="en-GB"/>
        </w:rPr>
        <w:t>the school has a concern about the behaviour of a pupil with an EHC plan</w:t>
      </w:r>
      <w:r w:rsidRPr="00924CA6">
        <w:rPr>
          <w:rFonts w:asciiTheme="minorHAnsi" w:hAnsiTheme="minorHAnsi" w:cstheme="minorHAnsi"/>
          <w:color w:val="000000" w:themeColor="text1"/>
          <w:lang w:val="en-GB"/>
        </w:rPr>
        <w:t xml:space="preserve">, it will make contact with the </w:t>
      </w:r>
      <w:r w:rsidR="00863F23" w:rsidRPr="00924CA6">
        <w:rPr>
          <w:rFonts w:asciiTheme="minorHAnsi" w:hAnsiTheme="minorHAnsi" w:cstheme="minorHAnsi"/>
          <w:color w:val="000000" w:themeColor="text1"/>
          <w:lang w:val="en-GB"/>
        </w:rPr>
        <w:t>wider unit team</w:t>
      </w:r>
      <w:r w:rsidR="00906FF4" w:rsidRPr="00924CA6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r w:rsidR="00906FF4" w:rsidRPr="007F10EF">
        <w:rPr>
          <w:rFonts w:asciiTheme="minorHAnsi" w:hAnsiTheme="minorHAnsi" w:cstheme="minorHAnsi"/>
          <w:lang w:val="en-GB"/>
        </w:rPr>
        <w:t>to discuss the issue</w:t>
      </w:r>
      <w:r w:rsidRPr="007F10EF">
        <w:rPr>
          <w:rFonts w:asciiTheme="minorHAnsi" w:hAnsiTheme="minorHAnsi" w:cstheme="minorHAnsi"/>
          <w:lang w:val="en-GB"/>
        </w:rPr>
        <w:t>. If appropriate, the school may request an emergency review of the EHC plan.</w:t>
      </w:r>
    </w:p>
    <w:p w14:paraId="78E08B94" w14:textId="77777777" w:rsidR="00605DCA" w:rsidRPr="007F10EF" w:rsidRDefault="00605DCA" w:rsidP="00000D1E">
      <w:pPr>
        <w:pStyle w:val="1bodycopy10pt"/>
        <w:rPr>
          <w:rFonts w:asciiTheme="minorHAnsi" w:hAnsiTheme="minorHAnsi" w:cstheme="minorHAnsi"/>
          <w:lang w:val="en-GB"/>
        </w:rPr>
      </w:pPr>
    </w:p>
    <w:p w14:paraId="78E08B95" w14:textId="512C0236" w:rsidR="00000D1E" w:rsidRPr="00EF1B48" w:rsidRDefault="00000D1E" w:rsidP="00000D1E">
      <w:pPr>
        <w:pStyle w:val="Heading1"/>
        <w:rPr>
          <w:rFonts w:asciiTheme="minorHAnsi" w:hAnsiTheme="minorHAnsi" w:cstheme="minorHAnsi"/>
          <w:color w:val="0070C0"/>
          <w:sz w:val="32"/>
          <w:szCs w:val="32"/>
          <w:lang w:eastAsia="en-GB"/>
        </w:rPr>
      </w:pPr>
      <w:bookmarkStart w:id="9" w:name="_Toc146179082"/>
      <w:r w:rsidRPr="00EF1B48">
        <w:rPr>
          <w:rFonts w:asciiTheme="minorHAnsi" w:hAnsiTheme="minorHAnsi" w:cstheme="minorHAnsi"/>
          <w:color w:val="0070C0"/>
          <w:sz w:val="32"/>
          <w:szCs w:val="32"/>
          <w:lang w:eastAsia="en-GB"/>
        </w:rPr>
        <w:t xml:space="preserve">10. Supporting pupils following a </w:t>
      </w:r>
      <w:bookmarkEnd w:id="9"/>
      <w:r w:rsidR="00863F23" w:rsidRPr="00924CA6">
        <w:rPr>
          <w:rFonts w:asciiTheme="minorHAnsi" w:hAnsiTheme="minorHAnsi" w:cstheme="minorHAnsi"/>
          <w:color w:val="0070C0"/>
          <w:sz w:val="32"/>
          <w:szCs w:val="32"/>
          <w:lang w:eastAsia="en-GB"/>
        </w:rPr>
        <w:t>consequence</w:t>
      </w:r>
    </w:p>
    <w:p w14:paraId="78E08B96" w14:textId="596625EF" w:rsidR="000D6D1B" w:rsidRPr="007F10EF" w:rsidRDefault="000D6D1B" w:rsidP="00000D1E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Following a</w:t>
      </w:r>
      <w:r w:rsidRPr="00863F23">
        <w:rPr>
          <w:rFonts w:asciiTheme="minorHAnsi" w:hAnsiTheme="minorHAnsi" w:cstheme="minorHAnsi"/>
          <w:color w:val="FF0000"/>
          <w:lang w:val="en-GB"/>
        </w:rPr>
        <w:t xml:space="preserve"> </w:t>
      </w:r>
      <w:r w:rsidR="00863F23" w:rsidRPr="00924CA6">
        <w:rPr>
          <w:rFonts w:asciiTheme="minorHAnsi" w:hAnsiTheme="minorHAnsi" w:cstheme="minorHAnsi"/>
          <w:lang w:val="en-GB"/>
        </w:rPr>
        <w:t>consequence</w:t>
      </w:r>
      <w:r w:rsidRPr="00924CA6">
        <w:rPr>
          <w:rFonts w:asciiTheme="minorHAnsi" w:hAnsiTheme="minorHAnsi" w:cstheme="minorHAnsi"/>
          <w:lang w:val="en-GB"/>
        </w:rPr>
        <w:t xml:space="preserve">, </w:t>
      </w:r>
      <w:r w:rsidRPr="007F10EF">
        <w:rPr>
          <w:rFonts w:asciiTheme="minorHAnsi" w:hAnsiTheme="minorHAnsi" w:cstheme="minorHAnsi"/>
          <w:lang w:val="en-GB"/>
        </w:rPr>
        <w:t>the school will consider strategies to help pupils to understand how to improve their behaviour and meet the expectations of the school.</w:t>
      </w:r>
    </w:p>
    <w:p w14:paraId="78E08B97" w14:textId="77777777" w:rsidR="00374C40" w:rsidRPr="007F10EF" w:rsidRDefault="00374C40" w:rsidP="00000D1E">
      <w:pPr>
        <w:pStyle w:val="Heading1"/>
        <w:rPr>
          <w:rFonts w:asciiTheme="minorHAnsi" w:hAnsiTheme="minorHAnsi" w:cstheme="minorHAnsi"/>
        </w:rPr>
      </w:pPr>
    </w:p>
    <w:p w14:paraId="78E08B98" w14:textId="77777777" w:rsidR="00000D1E" w:rsidRPr="00EF1B48" w:rsidRDefault="00000D1E" w:rsidP="00000D1E">
      <w:pPr>
        <w:pStyle w:val="Heading1"/>
        <w:rPr>
          <w:rFonts w:asciiTheme="minorHAnsi" w:eastAsia="Times New Roman" w:hAnsiTheme="minorHAnsi" w:cstheme="minorHAnsi"/>
          <w:color w:val="0070C0"/>
          <w:sz w:val="32"/>
          <w:szCs w:val="32"/>
          <w:lang w:eastAsia="en-GB"/>
        </w:rPr>
      </w:pPr>
      <w:bookmarkStart w:id="10" w:name="_Toc146179083"/>
      <w:r w:rsidRPr="00EF1B48">
        <w:rPr>
          <w:rFonts w:asciiTheme="minorHAnsi" w:hAnsiTheme="minorHAnsi" w:cstheme="minorHAnsi"/>
          <w:color w:val="0070C0"/>
          <w:sz w:val="32"/>
          <w:szCs w:val="32"/>
        </w:rPr>
        <w:t>11. Pupil transition</w:t>
      </w:r>
      <w:bookmarkEnd w:id="10"/>
    </w:p>
    <w:p w14:paraId="78E08B99" w14:textId="77777777" w:rsidR="00000D1E" w:rsidRPr="00EF1B48" w:rsidRDefault="00000D1E" w:rsidP="00000D1E">
      <w:pPr>
        <w:pStyle w:val="Subhead2"/>
        <w:rPr>
          <w:rFonts w:asciiTheme="minorHAnsi" w:hAnsiTheme="minorHAnsi" w:cstheme="minorHAnsi"/>
          <w:color w:val="0070C0"/>
          <w:sz w:val="28"/>
          <w:szCs w:val="28"/>
          <w:lang w:val="en-GB"/>
        </w:rPr>
      </w:pPr>
      <w:r w:rsidRPr="00EF1B48">
        <w:rPr>
          <w:rFonts w:asciiTheme="minorHAnsi" w:hAnsiTheme="minorHAnsi" w:cstheme="minorHAnsi"/>
          <w:color w:val="0070C0"/>
          <w:sz w:val="28"/>
          <w:szCs w:val="28"/>
          <w:lang w:val="en-GB"/>
        </w:rPr>
        <w:t>11.1 Inducting incoming pupils</w:t>
      </w:r>
    </w:p>
    <w:p w14:paraId="78E08B9A" w14:textId="7BECD843" w:rsidR="00000D1E" w:rsidRPr="007F10EF" w:rsidRDefault="00000D1E" w:rsidP="00000D1E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0"/>
          <w:szCs w:val="20"/>
        </w:rPr>
      </w:pPr>
      <w:r w:rsidRPr="007F10EF">
        <w:rPr>
          <w:rFonts w:asciiTheme="minorHAnsi" w:hAnsiTheme="minorHAnsi" w:cstheme="minorHAnsi"/>
          <w:color w:val="000000"/>
          <w:sz w:val="20"/>
          <w:szCs w:val="20"/>
        </w:rPr>
        <w:t xml:space="preserve">The school will support incoming pupils to meet behaviour standards by offering an induction process to familiarise them with the </w:t>
      </w:r>
      <w:r w:rsidR="002B0931">
        <w:rPr>
          <w:rFonts w:asciiTheme="minorHAnsi" w:hAnsiTheme="minorHAnsi" w:cstheme="minorHAnsi"/>
          <w:color w:val="000000"/>
          <w:sz w:val="20"/>
          <w:szCs w:val="20"/>
        </w:rPr>
        <w:t>code of conduct</w:t>
      </w:r>
      <w:r w:rsidR="00374C40" w:rsidRPr="007F10EF">
        <w:rPr>
          <w:rFonts w:asciiTheme="minorHAnsi" w:hAnsiTheme="minorHAnsi" w:cstheme="minorHAnsi"/>
          <w:color w:val="000000"/>
          <w:sz w:val="20"/>
          <w:szCs w:val="20"/>
        </w:rPr>
        <w:t>, routines</w:t>
      </w:r>
      <w:r w:rsidRPr="007F10EF">
        <w:rPr>
          <w:rFonts w:asciiTheme="minorHAnsi" w:hAnsiTheme="minorHAnsi" w:cstheme="minorHAnsi"/>
          <w:color w:val="000000"/>
          <w:sz w:val="20"/>
          <w:szCs w:val="20"/>
        </w:rPr>
        <w:t xml:space="preserve"> and the wider school culture.</w:t>
      </w:r>
    </w:p>
    <w:p w14:paraId="78E08B9B" w14:textId="77777777" w:rsidR="00000D1E" w:rsidRPr="00EF1B48" w:rsidRDefault="00000D1E" w:rsidP="00000D1E">
      <w:pPr>
        <w:pStyle w:val="Subhead2"/>
        <w:rPr>
          <w:rFonts w:asciiTheme="minorHAnsi" w:hAnsiTheme="minorHAnsi" w:cstheme="minorHAnsi"/>
          <w:color w:val="0070C0"/>
          <w:sz w:val="28"/>
          <w:szCs w:val="28"/>
          <w:lang w:val="en-GB"/>
        </w:rPr>
      </w:pPr>
      <w:r w:rsidRPr="00EF1B48">
        <w:rPr>
          <w:rFonts w:asciiTheme="minorHAnsi" w:hAnsiTheme="minorHAnsi" w:cstheme="minorHAnsi"/>
          <w:color w:val="0070C0"/>
          <w:sz w:val="28"/>
          <w:szCs w:val="28"/>
          <w:lang w:val="en-GB"/>
        </w:rPr>
        <w:t>11.2 Preparing outgoing pupils for transition</w:t>
      </w:r>
    </w:p>
    <w:p w14:paraId="78E08B9C" w14:textId="03151030" w:rsidR="00000D1E" w:rsidRPr="007F10EF" w:rsidRDefault="00000D1E" w:rsidP="00000D1E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To ensure a sm</w:t>
      </w:r>
      <w:r w:rsidR="00374C40" w:rsidRPr="007F10EF">
        <w:rPr>
          <w:rFonts w:asciiTheme="minorHAnsi" w:hAnsiTheme="minorHAnsi" w:cstheme="minorHAnsi"/>
          <w:lang w:val="en-GB"/>
        </w:rPr>
        <w:t>ooth transition to their home school</w:t>
      </w:r>
      <w:r w:rsidRPr="007F10EF">
        <w:rPr>
          <w:rFonts w:asciiTheme="minorHAnsi" w:hAnsiTheme="minorHAnsi" w:cstheme="minorHAnsi"/>
          <w:lang w:val="en-GB"/>
        </w:rPr>
        <w:t xml:space="preserve">, pupils have transition sessions. In addition, </w:t>
      </w:r>
      <w:r w:rsidR="00692709" w:rsidRPr="007F10EF">
        <w:rPr>
          <w:rFonts w:asciiTheme="minorHAnsi" w:hAnsiTheme="minorHAnsi" w:cstheme="minorHAnsi"/>
          <w:lang w:val="en-GB"/>
        </w:rPr>
        <w:t>home school staff are invited to CPAs and transition meetings.</w:t>
      </w:r>
      <w:r w:rsidR="00E35C1B">
        <w:rPr>
          <w:rFonts w:asciiTheme="minorHAnsi" w:hAnsiTheme="minorHAnsi" w:cstheme="minorHAnsi"/>
          <w:lang w:val="en-GB"/>
        </w:rPr>
        <w:t xml:space="preserve">  </w:t>
      </w:r>
    </w:p>
    <w:p w14:paraId="78E08B9D" w14:textId="77777777" w:rsidR="00000D1E" w:rsidRDefault="00692709" w:rsidP="00000D1E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Information related to and plans or useful strategies is given to ‘home schools’.</w:t>
      </w:r>
    </w:p>
    <w:p w14:paraId="7B468FD7" w14:textId="5A9DB44D" w:rsidR="00BC5D26" w:rsidRPr="00924CA6" w:rsidRDefault="00F37003" w:rsidP="00000D1E">
      <w:pPr>
        <w:pStyle w:val="1bodycopy10pt"/>
        <w:rPr>
          <w:rFonts w:asciiTheme="minorHAnsi" w:hAnsiTheme="minorHAnsi" w:cstheme="minorHAnsi"/>
          <w:lang w:val="en-GB"/>
        </w:rPr>
      </w:pPr>
      <w:r w:rsidRPr="00924CA6">
        <w:rPr>
          <w:rFonts w:asciiTheme="minorHAnsi" w:hAnsiTheme="minorHAnsi" w:cstheme="minorHAnsi"/>
          <w:lang w:val="en-GB"/>
        </w:rPr>
        <w:t>Each young person has a tutor who works with them to complete a transition booklet before their first visit to school.</w:t>
      </w:r>
      <w:r w:rsidR="008F5EB5" w:rsidRPr="00924CA6">
        <w:rPr>
          <w:rFonts w:asciiTheme="minorHAnsi" w:hAnsiTheme="minorHAnsi" w:cstheme="minorHAnsi"/>
          <w:lang w:val="en-GB"/>
        </w:rPr>
        <w:t xml:space="preserve"> (Appendix</w:t>
      </w:r>
      <w:r w:rsidR="0097034F" w:rsidRPr="00924CA6">
        <w:rPr>
          <w:rFonts w:asciiTheme="minorHAnsi" w:hAnsiTheme="minorHAnsi" w:cstheme="minorHAnsi"/>
          <w:lang w:val="en-GB"/>
        </w:rPr>
        <w:t xml:space="preserve"> 5</w:t>
      </w:r>
      <w:r w:rsidR="008F5EB5" w:rsidRPr="00924CA6">
        <w:rPr>
          <w:rFonts w:asciiTheme="minorHAnsi" w:hAnsiTheme="minorHAnsi" w:cstheme="minorHAnsi"/>
          <w:lang w:val="en-GB"/>
        </w:rPr>
        <w:t xml:space="preserve">.) The tutor also meets with relevant staff at the home school to make sure arrangements are in place to </w:t>
      </w:r>
      <w:r w:rsidR="00E55BE2" w:rsidRPr="00924CA6">
        <w:rPr>
          <w:rFonts w:asciiTheme="minorHAnsi" w:hAnsiTheme="minorHAnsi" w:cstheme="minorHAnsi"/>
          <w:lang w:val="en-GB"/>
        </w:rPr>
        <w:t>allow for a successful transition.</w:t>
      </w:r>
    </w:p>
    <w:p w14:paraId="2B450475" w14:textId="77777777" w:rsidR="002B0931" w:rsidRDefault="002B0931" w:rsidP="00000D1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14:paraId="78E08B9E" w14:textId="11C8B980" w:rsidR="00000D1E" w:rsidRPr="00EF1B48" w:rsidRDefault="00000D1E" w:rsidP="00000D1E">
      <w:pPr>
        <w:pStyle w:val="Heading1"/>
        <w:rPr>
          <w:rFonts w:asciiTheme="minorHAnsi" w:hAnsiTheme="minorHAnsi" w:cstheme="minorHAnsi"/>
          <w:sz w:val="32"/>
          <w:szCs w:val="32"/>
        </w:rPr>
      </w:pPr>
      <w:bookmarkStart w:id="11" w:name="_Toc146179084"/>
      <w:r w:rsidRPr="00EF1B48">
        <w:rPr>
          <w:rFonts w:asciiTheme="minorHAnsi" w:hAnsiTheme="minorHAnsi" w:cstheme="minorHAnsi"/>
          <w:color w:val="0070C0"/>
          <w:sz w:val="32"/>
          <w:szCs w:val="32"/>
        </w:rPr>
        <w:t>12. Training</w:t>
      </w:r>
      <w:bookmarkEnd w:id="11"/>
    </w:p>
    <w:p w14:paraId="4228CE63" w14:textId="77777777" w:rsidR="00010C9B" w:rsidRDefault="00000D1E" w:rsidP="007512B5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As part of their induction process, our staff are provided with </w:t>
      </w:r>
      <w:r w:rsidR="000D6D1B" w:rsidRPr="007F10EF">
        <w:rPr>
          <w:rFonts w:asciiTheme="minorHAnsi" w:hAnsiTheme="minorHAnsi" w:cstheme="minorHAnsi"/>
          <w:lang w:val="en-GB"/>
        </w:rPr>
        <w:t xml:space="preserve">regular </w:t>
      </w:r>
      <w:r w:rsidRPr="007F10EF">
        <w:rPr>
          <w:rFonts w:asciiTheme="minorHAnsi" w:hAnsiTheme="minorHAnsi" w:cstheme="minorHAnsi"/>
          <w:lang w:val="en-GB"/>
        </w:rPr>
        <w:t>training on managing behaviour</w:t>
      </w:r>
      <w:r w:rsidR="007512B5">
        <w:rPr>
          <w:rFonts w:asciiTheme="minorHAnsi" w:hAnsiTheme="minorHAnsi" w:cstheme="minorHAnsi"/>
          <w:lang w:val="en-GB"/>
        </w:rPr>
        <w:t>:</w:t>
      </w:r>
    </w:p>
    <w:p w14:paraId="5459C140" w14:textId="77777777" w:rsidR="00010C9B" w:rsidRDefault="00010C9B" w:rsidP="007512B5">
      <w:pPr>
        <w:pStyle w:val="1bodycopy10pt"/>
        <w:rPr>
          <w:rFonts w:asciiTheme="minorHAnsi" w:hAnsiTheme="minorHAnsi" w:cstheme="minorHAnsi"/>
          <w:lang w:val="en-GB"/>
        </w:rPr>
      </w:pPr>
    </w:p>
    <w:p w14:paraId="1451AF22" w14:textId="328285F4" w:rsidR="007512B5" w:rsidRPr="007512B5" w:rsidRDefault="00010C9B" w:rsidP="00010C9B">
      <w:pPr>
        <w:pStyle w:val="1bodycopy10pt"/>
        <w:numPr>
          <w:ilvl w:val="0"/>
          <w:numId w:val="16"/>
        </w:numPr>
        <w:rPr>
          <w:rFonts w:asciiTheme="minorHAnsi" w:hAnsiTheme="minorHAnsi" w:cstheme="minorHAnsi"/>
          <w:color w:val="FF0000"/>
          <w:lang w:val="en-GB"/>
        </w:rPr>
      </w:pPr>
      <w:r w:rsidRPr="00924CA6">
        <w:rPr>
          <w:rFonts w:asciiTheme="minorHAnsi" w:hAnsiTheme="minorHAnsi" w:cstheme="minorHAnsi"/>
          <w:lang w:val="en-GB"/>
        </w:rPr>
        <w:t>a</w:t>
      </w:r>
      <w:r w:rsidR="007512B5" w:rsidRPr="00924CA6">
        <w:rPr>
          <w:rFonts w:asciiTheme="minorHAnsi" w:hAnsiTheme="minorHAnsi" w:cstheme="minorHAnsi"/>
          <w:lang w:val="en-GB"/>
        </w:rPr>
        <w:t>ll staff are trained in Therapeutic Thinking</w:t>
      </w:r>
    </w:p>
    <w:p w14:paraId="78E08BA0" w14:textId="6C0EF173" w:rsidR="00000D1E" w:rsidRPr="007F10EF" w:rsidRDefault="00000D1E" w:rsidP="00000D1E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The needs of the pupils at the school</w:t>
      </w:r>
    </w:p>
    <w:p w14:paraId="78E08BA1" w14:textId="77777777" w:rsidR="00000D1E" w:rsidRDefault="00000D1E" w:rsidP="00000D1E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How SEND and mental health needs impact behaviour</w:t>
      </w:r>
    </w:p>
    <w:p w14:paraId="2928D125" w14:textId="1ABA28E4" w:rsidR="00010C9B" w:rsidRPr="007F10EF" w:rsidRDefault="00010C9B" w:rsidP="00000D1E">
      <w:pPr>
        <w:pStyle w:val="4Bulletedcopyblue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As a small team we share </w:t>
      </w:r>
      <w:r w:rsidR="00F91256">
        <w:rPr>
          <w:rFonts w:asciiTheme="minorHAnsi" w:hAnsiTheme="minorHAnsi" w:cstheme="minorHAnsi"/>
          <w:lang w:val="en-GB"/>
        </w:rPr>
        <w:t>useful strategies with each other regularly</w:t>
      </w:r>
    </w:p>
    <w:p w14:paraId="78E08BA2" w14:textId="77777777" w:rsidR="00000D1E" w:rsidRPr="007F10EF" w:rsidRDefault="00000D1E" w:rsidP="00000D1E">
      <w:pPr>
        <w:pStyle w:val="1bodycopy10pt"/>
        <w:rPr>
          <w:rFonts w:asciiTheme="minorHAnsi" w:hAnsiTheme="minorHAnsi" w:cstheme="minorHAnsi"/>
          <w:sz w:val="24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Behaviour management will also form part of continuing professional development.</w:t>
      </w:r>
    </w:p>
    <w:p w14:paraId="78E08BA4" w14:textId="77777777" w:rsidR="00000D1E" w:rsidRPr="007F10EF" w:rsidRDefault="00000D1E" w:rsidP="00000D1E">
      <w:pPr>
        <w:pStyle w:val="Heading1"/>
        <w:rPr>
          <w:rFonts w:asciiTheme="minorHAnsi" w:hAnsiTheme="minorHAnsi" w:cstheme="minorHAnsi"/>
        </w:rPr>
      </w:pPr>
      <w:r w:rsidRPr="007F10EF">
        <w:rPr>
          <w:rFonts w:asciiTheme="minorHAnsi" w:hAnsiTheme="minorHAnsi" w:cstheme="minorHAnsi"/>
        </w:rPr>
        <w:t> </w:t>
      </w:r>
    </w:p>
    <w:p w14:paraId="78E08BA5" w14:textId="77777777" w:rsidR="00000D1E" w:rsidRPr="00EF1B48" w:rsidRDefault="00000D1E" w:rsidP="00000D1E">
      <w:pPr>
        <w:pStyle w:val="Heading1"/>
        <w:rPr>
          <w:rFonts w:asciiTheme="minorHAnsi" w:hAnsiTheme="minorHAnsi" w:cstheme="minorHAnsi"/>
          <w:color w:val="0070C0"/>
          <w:sz w:val="32"/>
          <w:szCs w:val="32"/>
        </w:rPr>
      </w:pPr>
      <w:bookmarkStart w:id="12" w:name="_Toc146179085"/>
      <w:r w:rsidRPr="00EF1B48">
        <w:rPr>
          <w:rFonts w:asciiTheme="minorHAnsi" w:hAnsiTheme="minorHAnsi" w:cstheme="minorHAnsi"/>
          <w:color w:val="0070C0"/>
          <w:sz w:val="32"/>
          <w:szCs w:val="32"/>
        </w:rPr>
        <w:t>13. Monitoring arrangements</w:t>
      </w:r>
      <w:bookmarkEnd w:id="12"/>
    </w:p>
    <w:p w14:paraId="78E08BA6" w14:textId="77777777" w:rsidR="00000D1E" w:rsidRPr="00EF1B48" w:rsidRDefault="00000D1E" w:rsidP="00906FF4">
      <w:pPr>
        <w:pStyle w:val="Subhead2"/>
        <w:rPr>
          <w:rFonts w:asciiTheme="minorHAnsi" w:hAnsiTheme="minorHAnsi" w:cstheme="minorHAnsi"/>
          <w:sz w:val="28"/>
          <w:szCs w:val="28"/>
          <w:lang w:val="en-GB"/>
        </w:rPr>
      </w:pPr>
      <w:r w:rsidRPr="00EF1B48">
        <w:rPr>
          <w:rFonts w:asciiTheme="minorHAnsi" w:hAnsiTheme="minorHAnsi" w:cstheme="minorHAnsi"/>
          <w:color w:val="0070C0"/>
          <w:sz w:val="28"/>
          <w:szCs w:val="28"/>
          <w:lang w:val="en-GB"/>
        </w:rPr>
        <w:t xml:space="preserve">13.1 Monitoring </w:t>
      </w:r>
      <w:r w:rsidR="00906FF4" w:rsidRPr="00EF1B48">
        <w:rPr>
          <w:rFonts w:asciiTheme="minorHAnsi" w:hAnsiTheme="minorHAnsi" w:cstheme="minorHAnsi"/>
          <w:color w:val="0070C0"/>
          <w:sz w:val="28"/>
          <w:szCs w:val="28"/>
          <w:lang w:val="en-GB"/>
        </w:rPr>
        <w:t>and evaluating school behaviour</w:t>
      </w:r>
    </w:p>
    <w:p w14:paraId="78E08BA7" w14:textId="77777777" w:rsidR="00000D1E" w:rsidRPr="007F10EF" w:rsidRDefault="00000D1E" w:rsidP="00000D1E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The school will collect data on the following:</w:t>
      </w:r>
    </w:p>
    <w:p w14:paraId="78E08BA8" w14:textId="77777777" w:rsidR="00000D1E" w:rsidRPr="007F10EF" w:rsidRDefault="00000D1E" w:rsidP="00000D1E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Behavioural incidents, including removal from the classroom</w:t>
      </w:r>
    </w:p>
    <w:p w14:paraId="78E08BA9" w14:textId="0A7692CF" w:rsidR="00000D1E" w:rsidRPr="007F10EF" w:rsidRDefault="00000D1E" w:rsidP="00692709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Attendance</w:t>
      </w:r>
    </w:p>
    <w:p w14:paraId="78E08BAA" w14:textId="5C1E6754" w:rsidR="00000D1E" w:rsidRPr="007F10EF" w:rsidRDefault="00000D1E" w:rsidP="00000D1E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lastRenderedPageBreak/>
        <w:t>Anonymous surveys for pupils on their perceptions and experiences of the school behaviour culture</w:t>
      </w:r>
    </w:p>
    <w:p w14:paraId="78E08BAB" w14:textId="77777777" w:rsidR="00000D1E" w:rsidRPr="007F10EF" w:rsidRDefault="00000D1E" w:rsidP="00000D1E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The data will be analysed every </w:t>
      </w:r>
      <w:r w:rsidR="00692709" w:rsidRPr="007F10EF">
        <w:rPr>
          <w:rFonts w:asciiTheme="minorHAnsi" w:hAnsiTheme="minorHAnsi" w:cstheme="minorHAnsi"/>
          <w:lang w:val="en-GB"/>
        </w:rPr>
        <w:t>year</w:t>
      </w:r>
      <w:r w:rsidRPr="007F10EF">
        <w:rPr>
          <w:rFonts w:asciiTheme="minorHAnsi" w:hAnsiTheme="minorHAnsi" w:cstheme="minorHAnsi"/>
          <w:lang w:val="en-GB"/>
        </w:rPr>
        <w:t xml:space="preserve"> by </w:t>
      </w:r>
      <w:r w:rsidR="00692709" w:rsidRPr="007F10EF">
        <w:rPr>
          <w:rFonts w:asciiTheme="minorHAnsi" w:hAnsiTheme="minorHAnsi" w:cstheme="minorHAnsi"/>
          <w:lang w:val="en-GB"/>
        </w:rPr>
        <w:t>the head teacher.</w:t>
      </w:r>
    </w:p>
    <w:p w14:paraId="78E08BAC" w14:textId="77777777" w:rsidR="00000D1E" w:rsidRPr="007F10EF" w:rsidRDefault="00000D1E" w:rsidP="00ED6942">
      <w:pPr>
        <w:pStyle w:val="4Bulletedcopyblue"/>
        <w:numPr>
          <w:ilvl w:val="0"/>
          <w:numId w:val="0"/>
        </w:numPr>
        <w:ind w:left="170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The school will use the results of this analysis to make sure it is meeting its duti</w:t>
      </w:r>
      <w:r w:rsidR="00375087" w:rsidRPr="007F10EF">
        <w:rPr>
          <w:rFonts w:asciiTheme="minorHAnsi" w:hAnsiTheme="minorHAnsi" w:cstheme="minorHAnsi"/>
          <w:lang w:val="en-GB"/>
        </w:rPr>
        <w:t>es under the Equality Act 2010.</w:t>
      </w:r>
      <w:r w:rsidR="00887D7B" w:rsidRPr="007F10EF">
        <w:rPr>
          <w:rFonts w:asciiTheme="minorHAnsi" w:hAnsiTheme="minorHAnsi" w:cstheme="minorHAnsi"/>
          <w:lang w:val="en-GB"/>
        </w:rPr>
        <w:t xml:space="preserve"> If any trends or disparities between groups of pupils are identified by this analysis, the school will review its policies to tackle it.</w:t>
      </w:r>
    </w:p>
    <w:p w14:paraId="78E08BAD" w14:textId="77777777" w:rsidR="00000D1E" w:rsidRPr="00EF1B48" w:rsidRDefault="00000D1E" w:rsidP="00000D1E">
      <w:pPr>
        <w:pStyle w:val="Subhead2"/>
        <w:rPr>
          <w:rFonts w:asciiTheme="minorHAnsi" w:hAnsiTheme="minorHAnsi" w:cstheme="minorHAnsi"/>
          <w:color w:val="0070C0"/>
          <w:sz w:val="28"/>
          <w:szCs w:val="28"/>
          <w:lang w:val="en-GB"/>
        </w:rPr>
      </w:pPr>
      <w:r w:rsidRPr="00EF1B48">
        <w:rPr>
          <w:rFonts w:asciiTheme="minorHAnsi" w:hAnsiTheme="minorHAnsi" w:cstheme="minorHAnsi"/>
          <w:color w:val="0070C0"/>
          <w:sz w:val="28"/>
          <w:szCs w:val="28"/>
          <w:lang w:val="en-GB"/>
        </w:rPr>
        <w:t>13.2 Monitoring this policy</w:t>
      </w:r>
    </w:p>
    <w:p w14:paraId="78E08BAE" w14:textId="77777777" w:rsidR="00000D1E" w:rsidRPr="007F10EF" w:rsidRDefault="00000D1E" w:rsidP="00000D1E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This behaviour policy will be r</w:t>
      </w:r>
      <w:r w:rsidR="00692709" w:rsidRPr="007F10EF">
        <w:rPr>
          <w:rFonts w:asciiTheme="minorHAnsi" w:hAnsiTheme="minorHAnsi" w:cstheme="minorHAnsi"/>
          <w:lang w:val="en-GB"/>
        </w:rPr>
        <w:t>eviewed by the headteacher and the management Committee</w:t>
      </w:r>
      <w:r w:rsidRPr="007F10EF">
        <w:rPr>
          <w:rFonts w:asciiTheme="minorHAnsi" w:hAnsiTheme="minorHAnsi" w:cstheme="minorHAnsi"/>
          <w:lang w:val="en-GB"/>
        </w:rPr>
        <w:t xml:space="preserve"> at least annually, or more frequently, if needed, to address findings from the regular monitoring of the b</w:t>
      </w:r>
      <w:r w:rsidR="007C609F" w:rsidRPr="007F10EF">
        <w:rPr>
          <w:rFonts w:asciiTheme="minorHAnsi" w:hAnsiTheme="minorHAnsi" w:cstheme="minorHAnsi"/>
          <w:lang w:val="en-GB"/>
        </w:rPr>
        <w:t>ehaviour data (as per section 13</w:t>
      </w:r>
      <w:r w:rsidRPr="007F10EF">
        <w:rPr>
          <w:rFonts w:asciiTheme="minorHAnsi" w:hAnsiTheme="minorHAnsi" w:cstheme="minorHAnsi"/>
          <w:lang w:val="en-GB"/>
        </w:rPr>
        <w:t xml:space="preserve">.1). At each review, the policy will be approved </w:t>
      </w:r>
      <w:r w:rsidR="00692709" w:rsidRPr="007F10EF">
        <w:rPr>
          <w:rFonts w:asciiTheme="minorHAnsi" w:hAnsiTheme="minorHAnsi" w:cstheme="minorHAnsi"/>
          <w:lang w:val="en-GB"/>
        </w:rPr>
        <w:t>by the teaching team.</w:t>
      </w:r>
    </w:p>
    <w:p w14:paraId="78E08BAF" w14:textId="77777777" w:rsidR="00000D1E" w:rsidRPr="007F10EF" w:rsidRDefault="00000D1E" w:rsidP="00000D1E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The written statement of behaviour principles (appendix 1) will be re</w:t>
      </w:r>
      <w:r w:rsidR="00692709" w:rsidRPr="007F10EF">
        <w:rPr>
          <w:rFonts w:asciiTheme="minorHAnsi" w:hAnsiTheme="minorHAnsi" w:cstheme="minorHAnsi"/>
          <w:lang w:val="en-GB"/>
        </w:rPr>
        <w:t xml:space="preserve">viewed and approved by the management Committee </w:t>
      </w:r>
      <w:r w:rsidRPr="007F10EF">
        <w:rPr>
          <w:rFonts w:asciiTheme="minorHAnsi" w:hAnsiTheme="minorHAnsi" w:cstheme="minorHAnsi"/>
          <w:lang w:val="en-GB"/>
        </w:rPr>
        <w:t>annually.</w:t>
      </w:r>
    </w:p>
    <w:p w14:paraId="78E08BB0" w14:textId="77777777" w:rsidR="00000D1E" w:rsidRPr="007F10EF" w:rsidRDefault="00000D1E" w:rsidP="00000D1E">
      <w:pPr>
        <w:pStyle w:val="Heading1"/>
        <w:rPr>
          <w:rFonts w:asciiTheme="minorHAnsi" w:hAnsiTheme="minorHAnsi" w:cstheme="minorHAnsi"/>
        </w:rPr>
      </w:pPr>
      <w:r w:rsidRPr="007F10EF">
        <w:rPr>
          <w:rFonts w:asciiTheme="minorHAnsi" w:hAnsiTheme="minorHAnsi" w:cstheme="minorHAnsi"/>
        </w:rPr>
        <w:t> </w:t>
      </w:r>
    </w:p>
    <w:p w14:paraId="78E08BB1" w14:textId="77777777" w:rsidR="00000D1E" w:rsidRPr="00EF1B48" w:rsidRDefault="00000D1E" w:rsidP="00000D1E">
      <w:pPr>
        <w:pStyle w:val="Heading1"/>
        <w:rPr>
          <w:rFonts w:asciiTheme="minorHAnsi" w:hAnsiTheme="minorHAnsi" w:cstheme="minorHAnsi"/>
          <w:color w:val="0070C0"/>
          <w:sz w:val="32"/>
          <w:szCs w:val="32"/>
        </w:rPr>
      </w:pPr>
      <w:bookmarkStart w:id="13" w:name="_Toc146179086"/>
      <w:r w:rsidRPr="00EF1B48">
        <w:rPr>
          <w:rFonts w:asciiTheme="minorHAnsi" w:hAnsiTheme="minorHAnsi" w:cstheme="minorHAnsi"/>
          <w:color w:val="0070C0"/>
          <w:sz w:val="32"/>
          <w:szCs w:val="32"/>
        </w:rPr>
        <w:t>14. Links with other policies</w:t>
      </w:r>
      <w:bookmarkEnd w:id="13"/>
    </w:p>
    <w:p w14:paraId="78E08BB2" w14:textId="77777777" w:rsidR="00000D1E" w:rsidRPr="007F10EF" w:rsidRDefault="00000D1E" w:rsidP="00000D1E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This behaviour policy is linked to the following policies</w:t>
      </w:r>
    </w:p>
    <w:p w14:paraId="78E08BB3" w14:textId="77777777" w:rsidR="00692709" w:rsidRPr="007F10EF" w:rsidRDefault="00692709" w:rsidP="00692709">
      <w:pPr>
        <w:pStyle w:val="4Bulletedcopyblue"/>
        <w:numPr>
          <w:ilvl w:val="0"/>
          <w:numId w:val="0"/>
        </w:numPr>
        <w:ind w:left="340" w:hanging="170"/>
        <w:rPr>
          <w:rFonts w:asciiTheme="minorHAnsi" w:hAnsiTheme="minorHAnsi" w:cstheme="minorHAnsi"/>
          <w:lang w:val="en-GB"/>
        </w:rPr>
      </w:pPr>
    </w:p>
    <w:p w14:paraId="78E08BB5" w14:textId="77777777" w:rsidR="00000D1E" w:rsidRDefault="00000D1E" w:rsidP="00000D1E">
      <w:pPr>
        <w:pStyle w:val="4Bulletedcopyblue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Child protection and safeguarding policy</w:t>
      </w:r>
    </w:p>
    <w:p w14:paraId="2C069838" w14:textId="7E445D33" w:rsidR="00842640" w:rsidRDefault="00842640" w:rsidP="00000D1E">
      <w:pPr>
        <w:pStyle w:val="4Bulletedcopyblue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Anti bullying policy</w:t>
      </w:r>
    </w:p>
    <w:p w14:paraId="67F23826" w14:textId="3CD1C71B" w:rsidR="00245F2F" w:rsidRPr="00924CA6" w:rsidRDefault="00245F2F" w:rsidP="00000D1E">
      <w:pPr>
        <w:pStyle w:val="4Bulletedcopyblue"/>
        <w:rPr>
          <w:rFonts w:asciiTheme="minorHAnsi" w:hAnsiTheme="minorHAnsi" w:cstheme="minorHAnsi"/>
          <w:lang w:val="en-GB"/>
        </w:rPr>
      </w:pPr>
      <w:r w:rsidRPr="00924CA6">
        <w:rPr>
          <w:rFonts w:asciiTheme="minorHAnsi" w:hAnsiTheme="minorHAnsi" w:cstheme="minorHAnsi"/>
          <w:lang w:val="en-GB"/>
        </w:rPr>
        <w:t>SEND policy</w:t>
      </w:r>
    </w:p>
    <w:p w14:paraId="095A9F56" w14:textId="6AB0CDA8" w:rsidR="00245F2F" w:rsidRPr="00924CA6" w:rsidRDefault="00245F2F" w:rsidP="00000D1E">
      <w:pPr>
        <w:pStyle w:val="4Bulletedcopyblue"/>
        <w:rPr>
          <w:rFonts w:asciiTheme="minorHAnsi" w:hAnsiTheme="minorHAnsi" w:cstheme="minorHAnsi"/>
          <w:lang w:val="en-GB"/>
        </w:rPr>
      </w:pPr>
      <w:r w:rsidRPr="00924CA6">
        <w:rPr>
          <w:rFonts w:asciiTheme="minorHAnsi" w:hAnsiTheme="minorHAnsi" w:cstheme="minorHAnsi"/>
          <w:lang w:val="en-GB"/>
        </w:rPr>
        <w:t>Classroom code of conduct</w:t>
      </w:r>
    </w:p>
    <w:p w14:paraId="44249F32" w14:textId="7244BB7A" w:rsidR="00D33A9D" w:rsidRPr="00924CA6" w:rsidRDefault="00D33A9D" w:rsidP="00000D1E">
      <w:pPr>
        <w:pStyle w:val="4Bulletedcopyblue"/>
        <w:rPr>
          <w:rFonts w:asciiTheme="minorHAnsi" w:hAnsiTheme="minorHAnsi" w:cstheme="minorHAnsi"/>
          <w:lang w:val="en-GB"/>
        </w:rPr>
      </w:pPr>
      <w:r w:rsidRPr="00924CA6">
        <w:rPr>
          <w:rFonts w:asciiTheme="minorHAnsi" w:hAnsiTheme="minorHAnsi" w:cstheme="minorHAnsi"/>
          <w:lang w:val="en-GB"/>
        </w:rPr>
        <w:t xml:space="preserve">Online safety and appropriate use of technology </w:t>
      </w:r>
    </w:p>
    <w:p w14:paraId="78E08BB7" w14:textId="77777777" w:rsidR="00000D1E" w:rsidRPr="007F10EF" w:rsidRDefault="00000D1E" w:rsidP="00000D1E">
      <w:pPr>
        <w:pStyle w:val="1bodycopy10pt"/>
        <w:rPr>
          <w:rFonts w:asciiTheme="minorHAnsi" w:hAnsiTheme="minorHAnsi" w:cstheme="minorHAnsi"/>
          <w:lang w:val="en-GB"/>
        </w:rPr>
      </w:pPr>
    </w:p>
    <w:p w14:paraId="78E08BB8" w14:textId="77777777" w:rsidR="00000D1E" w:rsidRPr="007F10EF" w:rsidRDefault="00000D1E" w:rsidP="00000D1E">
      <w:pPr>
        <w:pStyle w:val="1bodycopy10pt"/>
        <w:rPr>
          <w:rFonts w:asciiTheme="minorHAnsi" w:hAnsiTheme="minorHAnsi" w:cstheme="minorHAnsi"/>
          <w:sz w:val="24"/>
          <w:lang w:val="en-GB" w:eastAsia="en-GB"/>
        </w:rPr>
      </w:pPr>
    </w:p>
    <w:p w14:paraId="78E08BB9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br w:type="page"/>
      </w:r>
    </w:p>
    <w:p w14:paraId="78E08BBA" w14:textId="77777777" w:rsidR="00EB45FC" w:rsidRPr="007F10EF" w:rsidRDefault="00EB45FC" w:rsidP="00EB45FC">
      <w:pPr>
        <w:pStyle w:val="Heading3"/>
        <w:rPr>
          <w:rFonts w:asciiTheme="minorHAnsi" w:hAnsiTheme="minorHAnsi" w:cstheme="minorHAnsi"/>
          <w:lang w:val="en-GB"/>
        </w:rPr>
      </w:pPr>
      <w:bookmarkStart w:id="14" w:name="_Toc146179087"/>
      <w:r w:rsidRPr="007F10EF">
        <w:rPr>
          <w:rFonts w:asciiTheme="minorHAnsi" w:hAnsiTheme="minorHAnsi" w:cstheme="minorHAnsi"/>
          <w:lang w:val="en-GB"/>
        </w:rPr>
        <w:lastRenderedPageBreak/>
        <w:t>Appendix 1: written statement of behaviour principles</w:t>
      </w:r>
      <w:bookmarkEnd w:id="14"/>
    </w:p>
    <w:p w14:paraId="78E08BBC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Every pupil understands they have the right to feel safe, valued and respected, and</w:t>
      </w:r>
      <w:r w:rsidR="00BC390A" w:rsidRPr="007F10EF">
        <w:rPr>
          <w:rFonts w:asciiTheme="minorHAnsi" w:hAnsiTheme="minorHAnsi" w:cstheme="minorHAnsi"/>
          <w:lang w:val="en-GB"/>
        </w:rPr>
        <w:t xml:space="preserve"> to be able to</w:t>
      </w:r>
      <w:r w:rsidRPr="007F10EF">
        <w:rPr>
          <w:rFonts w:asciiTheme="minorHAnsi" w:hAnsiTheme="minorHAnsi" w:cstheme="minorHAnsi"/>
          <w:lang w:val="en-GB"/>
        </w:rPr>
        <w:t xml:space="preserve"> learn free from the disruption of others</w:t>
      </w:r>
    </w:p>
    <w:p w14:paraId="78E08BBD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All pupils, staff and visitors are free from any form of discrimination</w:t>
      </w:r>
    </w:p>
    <w:p w14:paraId="78E08BBE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Staff and volunteers set an excellent example to pupils at all times</w:t>
      </w:r>
    </w:p>
    <w:p w14:paraId="78E08BBF" w14:textId="6735042B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Rewards, </w:t>
      </w:r>
      <w:r w:rsidR="00446444" w:rsidRPr="00924CA6">
        <w:rPr>
          <w:rFonts w:asciiTheme="minorHAnsi" w:hAnsiTheme="minorHAnsi" w:cstheme="minorHAnsi"/>
          <w:lang w:val="en-GB"/>
        </w:rPr>
        <w:t>consequences</w:t>
      </w:r>
      <w:r w:rsidRPr="007F10EF">
        <w:rPr>
          <w:rFonts w:asciiTheme="minorHAnsi" w:hAnsiTheme="minorHAnsi" w:cstheme="minorHAnsi"/>
          <w:lang w:val="en-GB"/>
        </w:rPr>
        <w:t xml:space="preserve"> and reasonable force are used consistently by staff, in line with the behaviour policy</w:t>
      </w:r>
    </w:p>
    <w:p w14:paraId="78E08BC0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The behaviour policy is understood by pupils and staff</w:t>
      </w:r>
    </w:p>
    <w:p w14:paraId="78E08BC1" w14:textId="7461CDFE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i/>
          <w:lang w:val="en-GB"/>
        </w:rPr>
      </w:pPr>
      <w:r w:rsidRPr="007F10EF">
        <w:rPr>
          <w:rFonts w:asciiTheme="minorHAnsi" w:hAnsiTheme="minorHAnsi" w:cstheme="minorHAnsi"/>
          <w:lang w:val="en-GB"/>
        </w:rPr>
        <w:t>The exclusions policy explains that exclusions will only be used as a last resort, and outlines th</w:t>
      </w:r>
      <w:r w:rsidR="00BF25A8" w:rsidRPr="007F10EF">
        <w:rPr>
          <w:rFonts w:asciiTheme="minorHAnsi" w:hAnsiTheme="minorHAnsi" w:cstheme="minorHAnsi"/>
          <w:lang w:val="en-GB"/>
        </w:rPr>
        <w:t>e processes involved.</w:t>
      </w:r>
    </w:p>
    <w:p w14:paraId="78E08BC2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i/>
          <w:lang w:val="en-GB"/>
        </w:rPr>
      </w:pPr>
      <w:r w:rsidRPr="007F10EF">
        <w:rPr>
          <w:rFonts w:asciiTheme="minorHAnsi" w:hAnsiTheme="minorHAnsi" w:cstheme="minorHAnsi"/>
          <w:lang w:val="en-GB"/>
        </w:rPr>
        <w:t>Pupils are helped to take responsibility for their actions</w:t>
      </w:r>
    </w:p>
    <w:p w14:paraId="78E08BC3" w14:textId="77777777" w:rsidR="00EB45FC" w:rsidRPr="007F10EF" w:rsidRDefault="00EB45FC" w:rsidP="00E55D35">
      <w:pPr>
        <w:pStyle w:val="4Bulletedcopyblue"/>
        <w:numPr>
          <w:ilvl w:val="0"/>
          <w:numId w:val="4"/>
        </w:numPr>
        <w:rPr>
          <w:rFonts w:asciiTheme="minorHAnsi" w:hAnsiTheme="minorHAnsi" w:cstheme="minorHAnsi"/>
          <w:i/>
          <w:lang w:val="en-GB"/>
        </w:rPr>
      </w:pPr>
      <w:r w:rsidRPr="007F10EF">
        <w:rPr>
          <w:rFonts w:asciiTheme="minorHAnsi" w:hAnsiTheme="minorHAnsi" w:cstheme="minorHAnsi"/>
          <w:lang w:val="en-GB"/>
        </w:rPr>
        <w:t>Families are involved in behaviour incidents to foster good relationships between the school and pupils’ home life</w:t>
      </w:r>
    </w:p>
    <w:p w14:paraId="78E08BC4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</w:p>
    <w:p w14:paraId="78E08BC7" w14:textId="3E3739D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This written statement of behaviour principles is reviewed and approved by the</w:t>
      </w:r>
      <w:r w:rsidR="00BF25A8" w:rsidRPr="007F10EF">
        <w:rPr>
          <w:rFonts w:asciiTheme="minorHAnsi" w:hAnsiTheme="minorHAnsi" w:cstheme="minorHAnsi"/>
          <w:lang w:val="en-GB"/>
        </w:rPr>
        <w:t xml:space="preserve"> Management Committee </w:t>
      </w:r>
      <w:r w:rsidRPr="007F10EF">
        <w:rPr>
          <w:rFonts w:asciiTheme="minorHAnsi" w:hAnsiTheme="minorHAnsi" w:cstheme="minorHAnsi"/>
          <w:lang w:val="en-GB"/>
        </w:rPr>
        <w:t>annually.</w:t>
      </w:r>
    </w:p>
    <w:p w14:paraId="78E08BC8" w14:textId="77777777" w:rsidR="00EB45FC" w:rsidRPr="007F10EF" w:rsidRDefault="00EB45FC" w:rsidP="00EB45FC">
      <w:pPr>
        <w:pStyle w:val="Heading3"/>
        <w:rPr>
          <w:rFonts w:asciiTheme="minorHAnsi" w:hAnsiTheme="minorHAnsi" w:cstheme="minorHAnsi"/>
          <w:lang w:val="en-GB"/>
        </w:rPr>
      </w:pPr>
    </w:p>
    <w:p w14:paraId="78E08BCA" w14:textId="027FBA1C" w:rsidR="00EB45FC" w:rsidRPr="007F10EF" w:rsidRDefault="00EB45FC" w:rsidP="00EB45FC">
      <w:pPr>
        <w:pStyle w:val="Heading3"/>
        <w:rPr>
          <w:rFonts w:asciiTheme="minorHAnsi" w:hAnsiTheme="minorHAnsi" w:cstheme="minorHAnsi"/>
          <w:lang w:val="en-GB"/>
        </w:rPr>
        <w:sectPr w:rsidR="00EB45FC" w:rsidRPr="007F10EF" w:rsidSect="00510ED3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0" w:h="16840" w:code="9"/>
          <w:pgMar w:top="992" w:right="1077" w:bottom="1701" w:left="1077" w:header="567" w:footer="227" w:gutter="0"/>
          <w:cols w:space="708"/>
          <w:titlePg/>
          <w:docGrid w:linePitch="360"/>
        </w:sectPr>
      </w:pPr>
    </w:p>
    <w:p w14:paraId="78E08C0D" w14:textId="5930DD50" w:rsidR="00EB45FC" w:rsidRPr="007F10EF" w:rsidRDefault="00EB45FC" w:rsidP="00EB45FC">
      <w:pPr>
        <w:pStyle w:val="Heading1"/>
        <w:rPr>
          <w:rFonts w:asciiTheme="minorHAnsi" w:hAnsiTheme="minorHAnsi" w:cstheme="minorHAnsi"/>
        </w:rPr>
        <w:sectPr w:rsidR="00EB45FC" w:rsidRPr="007F10EF" w:rsidSect="00F7591A">
          <w:pgSz w:w="16840" w:h="11900" w:orient="landscape" w:code="9"/>
          <w:pgMar w:top="1077" w:right="1701" w:bottom="1077" w:left="992" w:header="567" w:footer="227" w:gutter="0"/>
          <w:cols w:space="708"/>
          <w:titlePg/>
          <w:docGrid w:linePitch="360"/>
        </w:sectPr>
      </w:pPr>
    </w:p>
    <w:p w14:paraId="78E08C0E" w14:textId="0A86561C" w:rsidR="00EB45FC" w:rsidRPr="007F10EF" w:rsidRDefault="00EB45FC" w:rsidP="00EB45FC">
      <w:pPr>
        <w:pStyle w:val="Heading3"/>
        <w:rPr>
          <w:rFonts w:asciiTheme="minorHAnsi" w:hAnsiTheme="minorHAnsi" w:cstheme="minorHAnsi"/>
          <w:lang w:val="en-GB"/>
        </w:rPr>
      </w:pPr>
      <w:bookmarkStart w:id="15" w:name="_Toc146179088"/>
      <w:r w:rsidRPr="007F10EF">
        <w:rPr>
          <w:rFonts w:asciiTheme="minorHAnsi" w:hAnsiTheme="minorHAnsi" w:cstheme="minorHAnsi"/>
          <w:lang w:val="en-GB"/>
        </w:rPr>
        <w:lastRenderedPageBreak/>
        <w:t>Ap</w:t>
      </w:r>
      <w:r w:rsidR="00BF25A8" w:rsidRPr="007F10EF">
        <w:rPr>
          <w:rFonts w:asciiTheme="minorHAnsi" w:hAnsiTheme="minorHAnsi" w:cstheme="minorHAnsi"/>
          <w:lang w:val="en-GB"/>
        </w:rPr>
        <w:t>pendix 2</w:t>
      </w:r>
      <w:r w:rsidRPr="007F10EF">
        <w:rPr>
          <w:rFonts w:asciiTheme="minorHAnsi" w:hAnsiTheme="minorHAnsi" w:cstheme="minorHAnsi"/>
          <w:lang w:val="en-GB"/>
        </w:rPr>
        <w:t>: behaviour log</w:t>
      </w:r>
      <w:r w:rsidR="00BF25A8" w:rsidRPr="007F10EF">
        <w:rPr>
          <w:rFonts w:asciiTheme="minorHAnsi" w:hAnsiTheme="minorHAnsi" w:cstheme="minorHAnsi"/>
          <w:lang w:val="en-GB"/>
        </w:rPr>
        <w:t xml:space="preserve"> of incident</w:t>
      </w:r>
      <w:bookmarkEnd w:id="15"/>
    </w:p>
    <w:p w14:paraId="78E08C0F" w14:textId="77777777" w:rsidR="00EB45FC" w:rsidRPr="007F10EF" w:rsidRDefault="00EB45FC" w:rsidP="00EB45FC">
      <w:pPr>
        <w:pStyle w:val="Heading1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92"/>
        <w:gridCol w:w="6434"/>
      </w:tblGrid>
      <w:tr w:rsidR="00EB45FC" w:rsidRPr="007F10EF" w14:paraId="78E08C13" w14:textId="77777777" w:rsidTr="00F7591A">
        <w:trPr>
          <w:cantSplit/>
          <w:tblHeader/>
        </w:trPr>
        <w:tc>
          <w:tcPr>
            <w:tcW w:w="3092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  <w:tl2br w:val="nil"/>
              <w:tr2bl w:val="nil"/>
            </w:tcBorders>
            <w:shd w:val="clear" w:color="auto" w:fill="B9B9B9"/>
          </w:tcPr>
          <w:p w14:paraId="78E08C10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  <w:r w:rsidRPr="007F10EF">
              <w:rPr>
                <w:rFonts w:asciiTheme="minorHAnsi" w:hAnsiTheme="minorHAnsi" w:cstheme="minorHAnsi"/>
                <w:caps/>
                <w:lang w:val="en-GB"/>
              </w:rPr>
              <w:t>Pupil’s name:</w:t>
            </w:r>
          </w:p>
          <w:p w14:paraId="78E08C11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</w:tc>
        <w:tc>
          <w:tcPr>
            <w:tcW w:w="6434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  <w:tl2br w:val="nil"/>
              <w:tr2bl w:val="nil"/>
            </w:tcBorders>
          </w:tcPr>
          <w:p w14:paraId="78E08C12" w14:textId="77777777" w:rsidR="00EB45FC" w:rsidRPr="007F10EF" w:rsidRDefault="00EB45FC" w:rsidP="00F7591A">
            <w:pPr>
              <w:pStyle w:val="Tablebodycopy"/>
              <w:rPr>
                <w:rFonts w:asciiTheme="minorHAnsi" w:hAnsiTheme="minorHAnsi" w:cstheme="minorHAnsi"/>
                <w:highlight w:val="yellow"/>
                <w:lang w:val="en-GB"/>
              </w:rPr>
            </w:pPr>
          </w:p>
        </w:tc>
      </w:tr>
      <w:tr w:rsidR="00EB45FC" w:rsidRPr="007F10EF" w14:paraId="78E08C17" w14:textId="77777777" w:rsidTr="00F7591A">
        <w:trPr>
          <w:cantSplit/>
          <w:tblHeader/>
        </w:trPr>
        <w:tc>
          <w:tcPr>
            <w:tcW w:w="3092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  <w:tl2br w:val="nil"/>
              <w:tr2bl w:val="nil"/>
            </w:tcBorders>
            <w:shd w:val="clear" w:color="auto" w:fill="B9B9B9"/>
          </w:tcPr>
          <w:p w14:paraId="78E08C14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  <w:r w:rsidRPr="007F10EF">
              <w:rPr>
                <w:rFonts w:asciiTheme="minorHAnsi" w:hAnsiTheme="minorHAnsi" w:cstheme="minorHAnsi"/>
                <w:caps/>
                <w:lang w:val="en-GB"/>
              </w:rPr>
              <w:t xml:space="preserve">pupil’s known protected characteristics: </w:t>
            </w:r>
          </w:p>
          <w:p w14:paraId="78E08C15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</w:tc>
        <w:tc>
          <w:tcPr>
            <w:tcW w:w="6434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  <w:tl2br w:val="nil"/>
              <w:tr2bl w:val="nil"/>
            </w:tcBorders>
          </w:tcPr>
          <w:p w14:paraId="78E08C16" w14:textId="1F21D360" w:rsidR="00EB45FC" w:rsidRPr="007F10EF" w:rsidRDefault="00EB45FC" w:rsidP="00F7591A">
            <w:pPr>
              <w:pStyle w:val="Tablebodycopy"/>
              <w:rPr>
                <w:rFonts w:asciiTheme="minorHAnsi" w:hAnsiTheme="minorHAnsi" w:cstheme="minorHAnsi"/>
                <w:highlight w:val="yellow"/>
                <w:lang w:val="en-GB"/>
              </w:rPr>
            </w:pPr>
          </w:p>
        </w:tc>
      </w:tr>
      <w:tr w:rsidR="00EB45FC" w:rsidRPr="007F10EF" w14:paraId="78E08C1A" w14:textId="77777777" w:rsidTr="00F7591A">
        <w:trPr>
          <w:cantSplit/>
        </w:trPr>
        <w:tc>
          <w:tcPr>
            <w:tcW w:w="3092" w:type="dxa"/>
            <w:shd w:val="clear" w:color="auto" w:fill="B9B9B9"/>
          </w:tcPr>
          <w:p w14:paraId="78E08C18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  <w:r w:rsidRPr="007F10EF">
              <w:rPr>
                <w:rFonts w:asciiTheme="minorHAnsi" w:hAnsiTheme="minorHAnsi" w:cstheme="minorHAnsi"/>
                <w:caps/>
                <w:lang w:val="en-GB"/>
              </w:rPr>
              <w:t>Name of staff member reporting the incident:</w:t>
            </w:r>
          </w:p>
        </w:tc>
        <w:tc>
          <w:tcPr>
            <w:tcW w:w="6434" w:type="dxa"/>
          </w:tcPr>
          <w:p w14:paraId="78E08C19" w14:textId="77777777" w:rsidR="00EB45FC" w:rsidRPr="007F10EF" w:rsidRDefault="00EB45FC" w:rsidP="00F7591A">
            <w:pPr>
              <w:pStyle w:val="Tablebodycopy"/>
              <w:rPr>
                <w:rFonts w:asciiTheme="minorHAnsi" w:hAnsiTheme="minorHAnsi" w:cstheme="minorHAnsi"/>
                <w:highlight w:val="yellow"/>
                <w:lang w:val="en-GB"/>
              </w:rPr>
            </w:pPr>
          </w:p>
        </w:tc>
      </w:tr>
      <w:tr w:rsidR="00EB45FC" w:rsidRPr="007F10EF" w14:paraId="78E08C1D" w14:textId="77777777" w:rsidTr="00F7591A">
        <w:trPr>
          <w:cantSplit/>
        </w:trPr>
        <w:tc>
          <w:tcPr>
            <w:tcW w:w="3092" w:type="dxa"/>
            <w:shd w:val="clear" w:color="auto" w:fill="B9B9B9"/>
          </w:tcPr>
          <w:p w14:paraId="78E08C1B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  <w:r w:rsidRPr="007F10EF">
              <w:rPr>
                <w:rFonts w:asciiTheme="minorHAnsi" w:hAnsiTheme="minorHAnsi" w:cstheme="minorHAnsi"/>
                <w:caps/>
                <w:lang w:val="en-GB"/>
              </w:rPr>
              <w:t>Date:</w:t>
            </w:r>
          </w:p>
        </w:tc>
        <w:tc>
          <w:tcPr>
            <w:tcW w:w="6434" w:type="dxa"/>
          </w:tcPr>
          <w:p w14:paraId="78E08C1C" w14:textId="77777777" w:rsidR="00EB45FC" w:rsidRPr="007F10EF" w:rsidRDefault="00EB45FC" w:rsidP="00F7591A">
            <w:pPr>
              <w:pStyle w:val="Tablebodycopy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EB45FC" w:rsidRPr="007F10EF" w14:paraId="78E08C21" w14:textId="77777777" w:rsidTr="00F7591A">
        <w:trPr>
          <w:cantSplit/>
        </w:trPr>
        <w:tc>
          <w:tcPr>
            <w:tcW w:w="3092" w:type="dxa"/>
            <w:shd w:val="clear" w:color="auto" w:fill="B9B9B9"/>
          </w:tcPr>
          <w:p w14:paraId="78E08C1E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  <w:r w:rsidRPr="007F10EF">
              <w:rPr>
                <w:rFonts w:asciiTheme="minorHAnsi" w:hAnsiTheme="minorHAnsi" w:cstheme="minorHAnsi"/>
                <w:caps/>
                <w:lang w:val="en-GB"/>
              </w:rPr>
              <w:t>Where did the incident take place?</w:t>
            </w:r>
          </w:p>
          <w:p w14:paraId="78E08C1F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</w:tc>
        <w:tc>
          <w:tcPr>
            <w:tcW w:w="6434" w:type="dxa"/>
          </w:tcPr>
          <w:p w14:paraId="78E08C20" w14:textId="77777777" w:rsidR="00EB45FC" w:rsidRPr="007F10EF" w:rsidRDefault="00EB45FC" w:rsidP="00F7591A">
            <w:pPr>
              <w:pStyle w:val="Tablebodycopy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EB45FC" w:rsidRPr="007F10EF" w14:paraId="78E08C25" w14:textId="77777777" w:rsidTr="00F7591A">
        <w:trPr>
          <w:cantSplit/>
        </w:trPr>
        <w:tc>
          <w:tcPr>
            <w:tcW w:w="3092" w:type="dxa"/>
            <w:shd w:val="clear" w:color="auto" w:fill="B9B9B9"/>
          </w:tcPr>
          <w:p w14:paraId="78E08C22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  <w:r w:rsidRPr="007F10EF">
              <w:rPr>
                <w:rFonts w:asciiTheme="minorHAnsi" w:hAnsiTheme="minorHAnsi" w:cstheme="minorHAnsi"/>
                <w:caps/>
                <w:lang w:val="en-GB"/>
              </w:rPr>
              <w:t xml:space="preserve">when did the incident take place? </w:t>
            </w:r>
          </w:p>
          <w:p w14:paraId="78E08C23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  <w:r w:rsidRPr="007F10EF">
              <w:rPr>
                <w:rFonts w:asciiTheme="minorHAnsi" w:hAnsiTheme="minorHAnsi" w:cstheme="minorHAnsi"/>
                <w:caps/>
                <w:lang w:val="en-GB"/>
              </w:rPr>
              <w:t>(before school, after school, lunchtime, break time)</w:t>
            </w:r>
          </w:p>
        </w:tc>
        <w:tc>
          <w:tcPr>
            <w:tcW w:w="6434" w:type="dxa"/>
          </w:tcPr>
          <w:p w14:paraId="78E08C24" w14:textId="77777777" w:rsidR="00EB45FC" w:rsidRPr="007F10EF" w:rsidRDefault="00EB45FC" w:rsidP="00F7591A">
            <w:pPr>
              <w:pStyle w:val="Tablebodycopy"/>
              <w:rPr>
                <w:rFonts w:asciiTheme="minorHAnsi" w:hAnsiTheme="minorHAnsi" w:cstheme="minorHAnsi"/>
                <w:highlight w:val="yellow"/>
                <w:lang w:val="en-GB"/>
              </w:rPr>
            </w:pPr>
          </w:p>
        </w:tc>
      </w:tr>
      <w:tr w:rsidR="00EB45FC" w:rsidRPr="007F10EF" w14:paraId="78E08C2D" w14:textId="77777777" w:rsidTr="00F7591A">
        <w:trPr>
          <w:cantSplit/>
        </w:trPr>
        <w:tc>
          <w:tcPr>
            <w:tcW w:w="3092" w:type="dxa"/>
            <w:shd w:val="clear" w:color="auto" w:fill="B9B9B9"/>
          </w:tcPr>
          <w:p w14:paraId="78E08C26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  <w:r w:rsidRPr="007F10EF">
              <w:rPr>
                <w:rFonts w:asciiTheme="minorHAnsi" w:hAnsiTheme="minorHAnsi" w:cstheme="minorHAnsi"/>
                <w:caps/>
                <w:lang w:val="en-GB"/>
              </w:rPr>
              <w:t>what happened?</w:t>
            </w:r>
          </w:p>
          <w:p w14:paraId="78E08C27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  <w:p w14:paraId="78E08C28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  <w:p w14:paraId="78E08C29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  <w:p w14:paraId="78E08C2A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  <w:p w14:paraId="78E08C2B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</w:tc>
        <w:tc>
          <w:tcPr>
            <w:tcW w:w="6434" w:type="dxa"/>
          </w:tcPr>
          <w:p w14:paraId="78E08C2C" w14:textId="77777777" w:rsidR="00EB45FC" w:rsidRPr="007F10EF" w:rsidRDefault="00EB45FC" w:rsidP="00F7591A">
            <w:pPr>
              <w:pStyle w:val="Tablebodycopy"/>
              <w:rPr>
                <w:rFonts w:asciiTheme="minorHAnsi" w:hAnsiTheme="minorHAnsi" w:cstheme="minorHAnsi"/>
                <w:highlight w:val="yellow"/>
                <w:lang w:val="en-GB"/>
              </w:rPr>
            </w:pPr>
          </w:p>
        </w:tc>
      </w:tr>
      <w:tr w:rsidR="00EB45FC" w:rsidRPr="007F10EF" w14:paraId="78E08C35" w14:textId="77777777" w:rsidTr="00F7591A">
        <w:trPr>
          <w:cantSplit/>
        </w:trPr>
        <w:tc>
          <w:tcPr>
            <w:tcW w:w="3092" w:type="dxa"/>
            <w:shd w:val="clear" w:color="auto" w:fill="B9B9B9"/>
          </w:tcPr>
          <w:p w14:paraId="78E08C2E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  <w:r w:rsidRPr="007F10EF">
              <w:rPr>
                <w:rFonts w:asciiTheme="minorHAnsi" w:hAnsiTheme="minorHAnsi" w:cstheme="minorHAnsi"/>
                <w:caps/>
                <w:lang w:val="en-GB"/>
              </w:rPr>
              <w:t>who was involved?</w:t>
            </w:r>
          </w:p>
          <w:p w14:paraId="78E08C2F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  <w:p w14:paraId="78E08C30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  <w:p w14:paraId="78E08C31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  <w:p w14:paraId="78E08C32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  <w:p w14:paraId="78E08C33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</w:tc>
        <w:tc>
          <w:tcPr>
            <w:tcW w:w="6434" w:type="dxa"/>
          </w:tcPr>
          <w:p w14:paraId="78E08C34" w14:textId="77777777" w:rsidR="00EB45FC" w:rsidRPr="007F10EF" w:rsidRDefault="00EB45FC" w:rsidP="00F7591A">
            <w:pPr>
              <w:pStyle w:val="Tablebodycopy"/>
              <w:rPr>
                <w:rFonts w:asciiTheme="minorHAnsi" w:hAnsiTheme="minorHAnsi" w:cstheme="minorHAnsi"/>
                <w:highlight w:val="yellow"/>
                <w:lang w:val="en-GB"/>
              </w:rPr>
            </w:pPr>
          </w:p>
        </w:tc>
      </w:tr>
      <w:tr w:rsidR="00EB45FC" w:rsidRPr="007F10EF" w14:paraId="78E08C3B" w14:textId="77777777" w:rsidTr="00F7591A">
        <w:trPr>
          <w:cantSplit/>
        </w:trPr>
        <w:tc>
          <w:tcPr>
            <w:tcW w:w="3092" w:type="dxa"/>
            <w:shd w:val="clear" w:color="auto" w:fill="B9B9B9"/>
          </w:tcPr>
          <w:p w14:paraId="78E08C36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  <w:r w:rsidRPr="007F10EF">
              <w:rPr>
                <w:rFonts w:asciiTheme="minorHAnsi" w:hAnsiTheme="minorHAnsi" w:cstheme="minorHAnsi"/>
                <w:caps/>
                <w:lang w:val="en-GB"/>
              </w:rPr>
              <w:t>What actions were taken, including any sanctions?</w:t>
            </w:r>
          </w:p>
          <w:p w14:paraId="78E08C37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  <w:p w14:paraId="78E08C38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  <w:p w14:paraId="78E08C39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</w:tc>
        <w:tc>
          <w:tcPr>
            <w:tcW w:w="6434" w:type="dxa"/>
          </w:tcPr>
          <w:p w14:paraId="78E08C3A" w14:textId="77777777" w:rsidR="00EB45FC" w:rsidRPr="007F10EF" w:rsidRDefault="00EB45FC" w:rsidP="00F7591A">
            <w:pPr>
              <w:pStyle w:val="Tablebodycopy"/>
              <w:rPr>
                <w:rFonts w:asciiTheme="minorHAnsi" w:hAnsiTheme="minorHAnsi" w:cstheme="minorHAnsi"/>
                <w:highlight w:val="yellow"/>
                <w:lang w:val="en-GB"/>
              </w:rPr>
            </w:pPr>
          </w:p>
        </w:tc>
      </w:tr>
      <w:tr w:rsidR="00EB45FC" w:rsidRPr="007F10EF" w14:paraId="78E08C43" w14:textId="77777777" w:rsidTr="00F7591A">
        <w:trPr>
          <w:cantSplit/>
        </w:trPr>
        <w:tc>
          <w:tcPr>
            <w:tcW w:w="3092" w:type="dxa"/>
            <w:shd w:val="clear" w:color="auto" w:fill="B9B9B9"/>
          </w:tcPr>
          <w:p w14:paraId="78E08C3C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  <w:r w:rsidRPr="007F10EF">
              <w:rPr>
                <w:rFonts w:asciiTheme="minorHAnsi" w:hAnsiTheme="minorHAnsi" w:cstheme="minorHAnsi"/>
                <w:caps/>
                <w:lang w:val="en-GB"/>
              </w:rPr>
              <w:t>is any follow-up action needed? if so, give details</w:t>
            </w:r>
          </w:p>
          <w:p w14:paraId="78E08C3D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  <w:p w14:paraId="78E08C3E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  <w:p w14:paraId="78E08C3F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  <w:p w14:paraId="78E08C40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  <w:p w14:paraId="78E08C41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</w:tc>
        <w:tc>
          <w:tcPr>
            <w:tcW w:w="6434" w:type="dxa"/>
          </w:tcPr>
          <w:p w14:paraId="78E08C42" w14:textId="77777777" w:rsidR="00EB45FC" w:rsidRPr="007F10EF" w:rsidRDefault="00EB45FC" w:rsidP="00F7591A">
            <w:pPr>
              <w:pStyle w:val="Tablebodycopy"/>
              <w:rPr>
                <w:rFonts w:asciiTheme="minorHAnsi" w:hAnsiTheme="minorHAnsi" w:cstheme="minorHAnsi"/>
                <w:highlight w:val="yellow"/>
                <w:lang w:val="en-GB"/>
              </w:rPr>
            </w:pPr>
          </w:p>
        </w:tc>
      </w:tr>
      <w:tr w:rsidR="00EB45FC" w:rsidRPr="007F10EF" w14:paraId="78E08C47" w14:textId="77777777" w:rsidTr="00F7591A">
        <w:trPr>
          <w:cantSplit/>
        </w:trPr>
        <w:tc>
          <w:tcPr>
            <w:tcW w:w="3092" w:type="dxa"/>
            <w:shd w:val="clear" w:color="auto" w:fill="B9B9B9"/>
          </w:tcPr>
          <w:p w14:paraId="78E08C44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  <w:r w:rsidRPr="007F10EF">
              <w:rPr>
                <w:rFonts w:asciiTheme="minorHAnsi" w:hAnsiTheme="minorHAnsi" w:cstheme="minorHAnsi"/>
                <w:caps/>
                <w:lang w:val="en-GB"/>
              </w:rPr>
              <w:t>people informed of the incident (staff, governors, parents, police):</w:t>
            </w:r>
          </w:p>
          <w:p w14:paraId="78E08C45" w14:textId="77777777" w:rsidR="00EB45FC" w:rsidRPr="007F10EF" w:rsidRDefault="00EB45FC" w:rsidP="00F7591A">
            <w:pPr>
              <w:pStyle w:val="1bodycopy10pt"/>
              <w:spacing w:after="0"/>
              <w:rPr>
                <w:rFonts w:asciiTheme="minorHAnsi" w:hAnsiTheme="minorHAnsi" w:cstheme="minorHAnsi"/>
                <w:caps/>
                <w:lang w:val="en-GB"/>
              </w:rPr>
            </w:pPr>
          </w:p>
        </w:tc>
        <w:tc>
          <w:tcPr>
            <w:tcW w:w="6434" w:type="dxa"/>
          </w:tcPr>
          <w:p w14:paraId="78E08C46" w14:textId="77777777" w:rsidR="00EB45FC" w:rsidRPr="007F10EF" w:rsidRDefault="00EB45FC" w:rsidP="00F7591A">
            <w:pPr>
              <w:pStyle w:val="Tablebodycopy"/>
              <w:rPr>
                <w:rFonts w:asciiTheme="minorHAnsi" w:hAnsiTheme="minorHAnsi" w:cstheme="minorHAnsi"/>
                <w:highlight w:val="yellow"/>
                <w:lang w:val="en-GB"/>
              </w:rPr>
            </w:pPr>
          </w:p>
        </w:tc>
      </w:tr>
    </w:tbl>
    <w:p w14:paraId="78E08C48" w14:textId="77777777" w:rsidR="00EB45FC" w:rsidRPr="007F10EF" w:rsidRDefault="00EB45FC" w:rsidP="00EB45FC">
      <w:pPr>
        <w:pStyle w:val="6Abstract"/>
        <w:rPr>
          <w:rFonts w:asciiTheme="minorHAnsi" w:hAnsiTheme="minorHAnsi" w:cstheme="minorHAnsi"/>
          <w:lang w:val="en-GB"/>
        </w:rPr>
      </w:pPr>
    </w:p>
    <w:p w14:paraId="78E08C49" w14:textId="30C14A7D" w:rsidR="00EB45FC" w:rsidRPr="007F10EF" w:rsidRDefault="00BF25A8" w:rsidP="00EB45FC">
      <w:pPr>
        <w:pStyle w:val="Heading3"/>
        <w:rPr>
          <w:rFonts w:asciiTheme="minorHAnsi" w:hAnsiTheme="minorHAnsi" w:cstheme="minorHAnsi"/>
          <w:lang w:val="en-GB"/>
        </w:rPr>
      </w:pPr>
      <w:bookmarkStart w:id="16" w:name="_Toc146179089"/>
      <w:r w:rsidRPr="007F10EF">
        <w:rPr>
          <w:rFonts w:asciiTheme="minorHAnsi" w:hAnsiTheme="minorHAnsi" w:cstheme="minorHAnsi"/>
          <w:lang w:val="en-GB"/>
        </w:rPr>
        <w:lastRenderedPageBreak/>
        <w:t>Appendix 3</w:t>
      </w:r>
      <w:r w:rsidR="00EB45FC" w:rsidRPr="007F10EF">
        <w:rPr>
          <w:rFonts w:asciiTheme="minorHAnsi" w:hAnsiTheme="minorHAnsi" w:cstheme="minorHAnsi"/>
          <w:lang w:val="en-GB"/>
        </w:rPr>
        <w:t>: letters to parents about pupil behaviour - templates</w:t>
      </w:r>
      <w:bookmarkEnd w:id="16"/>
    </w:p>
    <w:p w14:paraId="78E08C4A" w14:textId="77777777" w:rsidR="00EB45FC" w:rsidRPr="007F10EF" w:rsidRDefault="00EB45FC" w:rsidP="00EB45FC">
      <w:pPr>
        <w:pStyle w:val="Subhead2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First behaviour letter</w:t>
      </w:r>
    </w:p>
    <w:p w14:paraId="78E08C4B" w14:textId="77777777" w:rsidR="00EB45FC" w:rsidRPr="007F10EF" w:rsidRDefault="00EB45FC" w:rsidP="00EB45FC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78E08C4C" w14:textId="709BBE92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Dear </w:t>
      </w:r>
      <w:r w:rsidR="6B082885" w:rsidRPr="007F10EF">
        <w:rPr>
          <w:rFonts w:asciiTheme="minorHAnsi" w:hAnsiTheme="minorHAnsi" w:cstheme="minorHAnsi"/>
          <w:lang w:val="en-GB"/>
        </w:rPr>
        <w:t>P</w:t>
      </w:r>
      <w:r w:rsidRPr="007F10EF">
        <w:rPr>
          <w:rFonts w:asciiTheme="minorHAnsi" w:hAnsiTheme="minorHAnsi" w:cstheme="minorHAnsi"/>
          <w:lang w:val="en-GB"/>
        </w:rPr>
        <w:t xml:space="preserve">arent, </w:t>
      </w:r>
    </w:p>
    <w:p w14:paraId="78E08C4D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Recently, your child _____________________________ has not been behaving as well in school as they could. </w:t>
      </w:r>
    </w:p>
    <w:p w14:paraId="78E08C4E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szCs w:val="20"/>
          <w:lang w:val="en-GB"/>
        </w:rPr>
      </w:pPr>
      <w:r w:rsidRPr="007F10EF">
        <w:rPr>
          <w:rFonts w:asciiTheme="minorHAnsi" w:hAnsiTheme="minorHAnsi" w:cstheme="minorHAnsi"/>
          <w:szCs w:val="20"/>
          <w:lang w:val="en-GB"/>
        </w:rPr>
        <w:t xml:space="preserve">It is important that your child understands the need to follow our </w:t>
      </w:r>
      <w:r w:rsidR="00F650EE" w:rsidRPr="007F10EF">
        <w:rPr>
          <w:rFonts w:asciiTheme="minorHAnsi" w:hAnsiTheme="minorHAnsi" w:cstheme="minorHAnsi"/>
          <w:szCs w:val="20"/>
          <w:lang w:val="en-GB"/>
        </w:rPr>
        <w:t>behavio</w:t>
      </w:r>
      <w:r w:rsidR="002911B6" w:rsidRPr="007F10EF">
        <w:rPr>
          <w:rFonts w:asciiTheme="minorHAnsi" w:hAnsiTheme="minorHAnsi" w:cstheme="minorHAnsi"/>
          <w:szCs w:val="20"/>
          <w:lang w:val="en-GB"/>
        </w:rPr>
        <w:t>u</w:t>
      </w:r>
      <w:r w:rsidR="00F650EE" w:rsidRPr="007F10EF">
        <w:rPr>
          <w:rFonts w:asciiTheme="minorHAnsi" w:hAnsiTheme="minorHAnsi" w:cstheme="minorHAnsi"/>
          <w:szCs w:val="20"/>
          <w:lang w:val="en-GB"/>
        </w:rPr>
        <w:t>r curriculum</w:t>
      </w:r>
      <w:r w:rsidRPr="007F10EF">
        <w:rPr>
          <w:rFonts w:asciiTheme="minorHAnsi" w:hAnsiTheme="minorHAnsi" w:cstheme="minorHAnsi"/>
          <w:szCs w:val="20"/>
          <w:lang w:val="en-GB"/>
        </w:rPr>
        <w:t xml:space="preserve">, </w:t>
      </w:r>
      <w:r w:rsidR="00256FE7" w:rsidRPr="007F10EF">
        <w:rPr>
          <w:rFonts w:asciiTheme="minorHAnsi" w:hAnsiTheme="minorHAnsi" w:cstheme="minorHAnsi"/>
          <w:szCs w:val="20"/>
          <w:lang w:val="en-GB"/>
        </w:rPr>
        <w:t xml:space="preserve">which is set out in the behaviour policy. </w:t>
      </w:r>
      <w:r w:rsidRPr="007F10EF">
        <w:rPr>
          <w:rFonts w:asciiTheme="minorHAnsi" w:hAnsiTheme="minorHAnsi" w:cstheme="minorHAnsi"/>
          <w:szCs w:val="20"/>
          <w:lang w:val="en-GB"/>
        </w:rPr>
        <w:t xml:space="preserve">I would appreciate it if you could discuss their behaviour with them. </w:t>
      </w:r>
    </w:p>
    <w:p w14:paraId="78E08C4F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szCs w:val="20"/>
          <w:lang w:val="en-GB"/>
        </w:rPr>
      </w:pPr>
      <w:r w:rsidRPr="007F10EF">
        <w:rPr>
          <w:rFonts w:asciiTheme="minorHAnsi" w:hAnsiTheme="minorHAnsi" w:cstheme="minorHAnsi"/>
          <w:szCs w:val="20"/>
          <w:lang w:val="en-GB"/>
        </w:rPr>
        <w:t>If your child’s behaviour does not improve, I will contact you again and suggest that we meet to discuss how we can work together. However, at this stage I am confident that a reminder of how to behave appropriately will be sufficient.</w:t>
      </w:r>
    </w:p>
    <w:p w14:paraId="78E08C50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Yours sincerely, </w:t>
      </w:r>
    </w:p>
    <w:p w14:paraId="78E08C51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</w:p>
    <w:p w14:paraId="78E08C52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Class teacher name: _____________________________________________________________________</w:t>
      </w:r>
    </w:p>
    <w:p w14:paraId="78E08C53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</w:p>
    <w:p w14:paraId="78E08C54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Class teacher signature: __________________________________________________________________</w:t>
      </w:r>
    </w:p>
    <w:p w14:paraId="78E08C55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</w:p>
    <w:p w14:paraId="78E08C56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Date: ________________________</w:t>
      </w:r>
    </w:p>
    <w:p w14:paraId="78E08C57" w14:textId="77777777" w:rsidR="00EB45FC" w:rsidRPr="007F10EF" w:rsidRDefault="00EB45FC" w:rsidP="00EB45FC">
      <w:pPr>
        <w:rPr>
          <w:rFonts w:asciiTheme="minorHAnsi" w:hAnsiTheme="minorHAnsi" w:cstheme="minorHAnsi"/>
          <w:lang w:val="en-GB"/>
        </w:rPr>
      </w:pPr>
    </w:p>
    <w:p w14:paraId="78E08C58" w14:textId="77777777" w:rsidR="00EB45FC" w:rsidRPr="007F10EF" w:rsidRDefault="00EB45FC" w:rsidP="00EB45FC">
      <w:pPr>
        <w:spacing w:after="0"/>
        <w:rPr>
          <w:rFonts w:asciiTheme="minorHAnsi" w:hAnsiTheme="minorHAnsi" w:cstheme="minorHAnsi"/>
          <w:szCs w:val="20"/>
          <w:lang w:val="en-GB"/>
        </w:rPr>
      </w:pPr>
    </w:p>
    <w:p w14:paraId="78E08C59" w14:textId="77777777" w:rsidR="00EB45FC" w:rsidRPr="007F10EF" w:rsidRDefault="00EB45FC" w:rsidP="00EB45FC">
      <w:pPr>
        <w:spacing w:after="0"/>
        <w:rPr>
          <w:rFonts w:asciiTheme="minorHAnsi" w:hAnsiTheme="minorHAnsi" w:cstheme="minorHAnsi"/>
          <w:szCs w:val="20"/>
          <w:lang w:val="en-GB"/>
        </w:rPr>
      </w:pPr>
    </w:p>
    <w:p w14:paraId="78E08C5A" w14:textId="77777777" w:rsidR="00EB45FC" w:rsidRPr="007F10EF" w:rsidRDefault="00EB45FC" w:rsidP="00EB45FC">
      <w:pPr>
        <w:spacing w:after="0"/>
        <w:rPr>
          <w:rFonts w:asciiTheme="minorHAnsi" w:hAnsiTheme="minorHAnsi" w:cstheme="minorHAnsi"/>
          <w:szCs w:val="20"/>
          <w:lang w:val="en-GB"/>
        </w:rPr>
      </w:pPr>
      <w:r w:rsidRPr="007F10EF">
        <w:rPr>
          <w:rFonts w:asciiTheme="minorHAnsi" w:hAnsiTheme="minorHAnsi" w:cstheme="minorHAnsi"/>
          <w:szCs w:val="20"/>
          <w:lang w:val="en-GB"/>
        </w:rPr>
        <w:t>---------------------------------------------------------------------------------------------------------------------------------------------</w:t>
      </w:r>
    </w:p>
    <w:p w14:paraId="78E08C5B" w14:textId="77777777" w:rsidR="00EB45FC" w:rsidRPr="007F10EF" w:rsidRDefault="00EB45FC" w:rsidP="00EB45FC">
      <w:pPr>
        <w:spacing w:after="0"/>
        <w:rPr>
          <w:rFonts w:asciiTheme="minorHAnsi" w:hAnsiTheme="minorHAnsi" w:cstheme="minorHAnsi"/>
          <w:b/>
          <w:szCs w:val="20"/>
          <w:lang w:val="en-GB"/>
        </w:rPr>
      </w:pPr>
    </w:p>
    <w:p w14:paraId="78E08C5C" w14:textId="77777777" w:rsidR="00EB45FC" w:rsidRPr="007F10EF" w:rsidRDefault="00EB45FC" w:rsidP="00EB45FC">
      <w:pPr>
        <w:pStyle w:val="Subhead2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Behaviour letter – return slip</w:t>
      </w:r>
    </w:p>
    <w:p w14:paraId="78E08C5D" w14:textId="77777777" w:rsidR="00EB45FC" w:rsidRPr="007F10EF" w:rsidRDefault="00EB45FC" w:rsidP="00EB45FC">
      <w:pPr>
        <w:rPr>
          <w:rFonts w:asciiTheme="minorHAnsi" w:hAnsiTheme="minorHAnsi" w:cstheme="minorHAnsi"/>
          <w:lang w:val="en-GB"/>
        </w:rPr>
      </w:pPr>
    </w:p>
    <w:p w14:paraId="78E08C5E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Please return this slip to school to confirm you have received this letter. Thank you. </w:t>
      </w:r>
    </w:p>
    <w:p w14:paraId="78E08C5F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</w:p>
    <w:p w14:paraId="78E08C60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Name of child: __________________________________________________________________________</w:t>
      </w:r>
    </w:p>
    <w:p w14:paraId="78E08C61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</w:p>
    <w:p w14:paraId="78E08C62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Parent name: ___________________________________________________________________________</w:t>
      </w:r>
    </w:p>
    <w:p w14:paraId="78E08C63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</w:p>
    <w:p w14:paraId="78E08C64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Parent signature: ________________________________________________________________________</w:t>
      </w:r>
    </w:p>
    <w:p w14:paraId="78E08C65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</w:p>
    <w:p w14:paraId="78E08C66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Date: ________________________</w:t>
      </w:r>
    </w:p>
    <w:p w14:paraId="78E08C67" w14:textId="77777777" w:rsidR="00EB45FC" w:rsidRPr="007F10EF" w:rsidRDefault="00EB45FC" w:rsidP="00EB45FC">
      <w:pPr>
        <w:rPr>
          <w:rFonts w:asciiTheme="minorHAnsi" w:hAnsiTheme="minorHAnsi" w:cstheme="minorHAnsi"/>
          <w:lang w:val="en-GB"/>
        </w:rPr>
      </w:pPr>
    </w:p>
    <w:p w14:paraId="78E08C68" w14:textId="77777777" w:rsidR="00EB45FC" w:rsidRPr="007F10EF" w:rsidRDefault="00EB45FC" w:rsidP="00EB45FC">
      <w:pPr>
        <w:spacing w:after="0"/>
        <w:rPr>
          <w:rFonts w:asciiTheme="minorHAnsi" w:hAnsiTheme="minorHAnsi" w:cstheme="minorHAnsi"/>
          <w:szCs w:val="20"/>
          <w:lang w:val="en-GB"/>
        </w:rPr>
      </w:pPr>
    </w:p>
    <w:p w14:paraId="78E08C69" w14:textId="77777777" w:rsidR="00EB45FC" w:rsidRPr="007F10EF" w:rsidRDefault="00EB45FC" w:rsidP="00EB45FC">
      <w:pPr>
        <w:pStyle w:val="Subhead2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szCs w:val="20"/>
          <w:lang w:val="en-GB"/>
        </w:rPr>
        <w:br w:type="page"/>
      </w:r>
      <w:r w:rsidRPr="007F10EF">
        <w:rPr>
          <w:rFonts w:asciiTheme="minorHAnsi" w:hAnsiTheme="minorHAnsi" w:cstheme="minorHAnsi"/>
          <w:lang w:val="en-GB"/>
        </w:rPr>
        <w:lastRenderedPageBreak/>
        <w:t>Second behaviour letter</w:t>
      </w:r>
    </w:p>
    <w:p w14:paraId="78E08C6A" w14:textId="77777777" w:rsidR="00EB45FC" w:rsidRPr="007F10EF" w:rsidRDefault="00EB45FC" w:rsidP="00EB45FC">
      <w:pPr>
        <w:spacing w:after="0"/>
        <w:rPr>
          <w:rFonts w:asciiTheme="minorHAnsi" w:hAnsiTheme="minorHAnsi" w:cstheme="minorHAnsi"/>
          <w:b/>
          <w:szCs w:val="20"/>
          <w:lang w:val="en-GB"/>
        </w:rPr>
      </w:pPr>
    </w:p>
    <w:p w14:paraId="78E08C6B" w14:textId="77777777" w:rsidR="00EB45FC" w:rsidRPr="007F10EF" w:rsidRDefault="00EB45FC" w:rsidP="00EB45FC">
      <w:pPr>
        <w:spacing w:after="0"/>
        <w:rPr>
          <w:rFonts w:asciiTheme="minorHAnsi" w:hAnsiTheme="minorHAnsi" w:cstheme="minorHAnsi"/>
          <w:b/>
          <w:szCs w:val="20"/>
          <w:lang w:val="en-GB"/>
        </w:rPr>
      </w:pPr>
    </w:p>
    <w:p w14:paraId="78E08C6C" w14:textId="77777777" w:rsidR="00EB45FC" w:rsidRPr="007F10EF" w:rsidRDefault="00EB45FC" w:rsidP="00EB45FC">
      <w:pPr>
        <w:spacing w:after="0"/>
        <w:rPr>
          <w:rFonts w:asciiTheme="minorHAnsi" w:hAnsiTheme="minorHAnsi" w:cstheme="minorHAnsi"/>
          <w:b/>
          <w:szCs w:val="20"/>
          <w:lang w:val="en-GB"/>
        </w:rPr>
      </w:pPr>
    </w:p>
    <w:p w14:paraId="78E08C6D" w14:textId="69D273B5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Dear </w:t>
      </w:r>
      <w:r w:rsidR="58AE6155" w:rsidRPr="007F10EF">
        <w:rPr>
          <w:rFonts w:asciiTheme="minorHAnsi" w:hAnsiTheme="minorHAnsi" w:cstheme="minorHAnsi"/>
          <w:lang w:val="en-GB"/>
        </w:rPr>
        <w:t>P</w:t>
      </w:r>
      <w:r w:rsidRPr="007F10EF">
        <w:rPr>
          <w:rFonts w:asciiTheme="minorHAnsi" w:hAnsiTheme="minorHAnsi" w:cstheme="minorHAnsi"/>
          <w:lang w:val="en-GB"/>
        </w:rPr>
        <w:t xml:space="preserve">arent, </w:t>
      </w:r>
    </w:p>
    <w:p w14:paraId="78E08C6E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Following my previous letter regarding the behaviour of ________________________, I am sorry to say that they are still struggling to adhere to our </w:t>
      </w:r>
      <w:r w:rsidR="00A01433" w:rsidRPr="007F10EF">
        <w:rPr>
          <w:rFonts w:asciiTheme="minorHAnsi" w:hAnsiTheme="minorHAnsi" w:cstheme="minorHAnsi"/>
          <w:lang w:val="en-GB"/>
        </w:rPr>
        <w:t>behavio</w:t>
      </w:r>
      <w:r w:rsidR="002911B6" w:rsidRPr="007F10EF">
        <w:rPr>
          <w:rFonts w:asciiTheme="minorHAnsi" w:hAnsiTheme="minorHAnsi" w:cstheme="minorHAnsi"/>
          <w:lang w:val="en-GB"/>
        </w:rPr>
        <w:t>u</w:t>
      </w:r>
      <w:r w:rsidR="00A01433" w:rsidRPr="007F10EF">
        <w:rPr>
          <w:rFonts w:asciiTheme="minorHAnsi" w:hAnsiTheme="minorHAnsi" w:cstheme="minorHAnsi"/>
          <w:lang w:val="en-GB"/>
        </w:rPr>
        <w:t>r curriculum</w:t>
      </w:r>
      <w:r w:rsidR="00256FE7" w:rsidRPr="007F10EF">
        <w:rPr>
          <w:rFonts w:asciiTheme="minorHAnsi" w:hAnsiTheme="minorHAnsi" w:cstheme="minorHAnsi"/>
          <w:lang w:val="en-GB"/>
        </w:rPr>
        <w:t>, which is set out in our behaviour policy</w:t>
      </w:r>
      <w:r w:rsidRPr="007F10EF">
        <w:rPr>
          <w:rFonts w:asciiTheme="minorHAnsi" w:hAnsiTheme="minorHAnsi" w:cstheme="minorHAnsi"/>
          <w:lang w:val="en-GB"/>
        </w:rPr>
        <w:t>.</w:t>
      </w:r>
    </w:p>
    <w:p w14:paraId="78E08C6F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I would appreciate it if you could arrange to meet me after school so we can discuss a way forward.</w:t>
      </w:r>
    </w:p>
    <w:p w14:paraId="78E08C71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Yours sincerely, </w:t>
      </w:r>
    </w:p>
    <w:p w14:paraId="78E08C72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</w:p>
    <w:p w14:paraId="78E08C73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Class teacher name: _____________________________________________________________________</w:t>
      </w:r>
    </w:p>
    <w:p w14:paraId="78E08C74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</w:p>
    <w:p w14:paraId="78E08C75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Class teacher signature: __________________________________________________________________</w:t>
      </w:r>
    </w:p>
    <w:p w14:paraId="78E08C76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</w:p>
    <w:p w14:paraId="78E08C77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Date: ______________________</w:t>
      </w:r>
    </w:p>
    <w:p w14:paraId="78E08C78" w14:textId="77777777" w:rsidR="00EB45FC" w:rsidRPr="007F10EF" w:rsidRDefault="00EB45FC" w:rsidP="00EB45FC">
      <w:pPr>
        <w:spacing w:after="0"/>
        <w:rPr>
          <w:rFonts w:asciiTheme="minorHAnsi" w:hAnsiTheme="minorHAnsi" w:cstheme="minorHAnsi"/>
          <w:szCs w:val="20"/>
          <w:lang w:val="en-GB"/>
        </w:rPr>
      </w:pPr>
    </w:p>
    <w:p w14:paraId="78E08C79" w14:textId="77777777" w:rsidR="00EB45FC" w:rsidRPr="007F10EF" w:rsidRDefault="00EB45FC" w:rsidP="00EB45FC">
      <w:pPr>
        <w:spacing w:after="0"/>
        <w:rPr>
          <w:rFonts w:asciiTheme="minorHAnsi" w:hAnsiTheme="minorHAnsi" w:cstheme="minorHAnsi"/>
          <w:szCs w:val="20"/>
          <w:lang w:val="en-GB"/>
        </w:rPr>
      </w:pPr>
    </w:p>
    <w:p w14:paraId="78E08C7A" w14:textId="77777777" w:rsidR="00EB45FC" w:rsidRPr="007F10EF" w:rsidRDefault="00EB45FC" w:rsidP="00EB45FC">
      <w:pPr>
        <w:spacing w:after="0"/>
        <w:rPr>
          <w:rFonts w:asciiTheme="minorHAnsi" w:hAnsiTheme="minorHAnsi" w:cstheme="minorHAnsi"/>
          <w:szCs w:val="20"/>
          <w:lang w:val="en-GB"/>
        </w:rPr>
      </w:pPr>
    </w:p>
    <w:p w14:paraId="78E08C7B" w14:textId="77777777" w:rsidR="00EB45FC" w:rsidRPr="007F10EF" w:rsidRDefault="00EB45FC" w:rsidP="00EB45FC">
      <w:pPr>
        <w:spacing w:after="0"/>
        <w:rPr>
          <w:rFonts w:asciiTheme="minorHAnsi" w:hAnsiTheme="minorHAnsi" w:cstheme="minorHAnsi"/>
          <w:szCs w:val="20"/>
          <w:lang w:val="en-GB"/>
        </w:rPr>
      </w:pPr>
    </w:p>
    <w:p w14:paraId="78E08C7C" w14:textId="77777777" w:rsidR="00EB45FC" w:rsidRPr="007F10EF" w:rsidRDefault="00EB45FC" w:rsidP="00EB45FC">
      <w:pPr>
        <w:pStyle w:val="Subhead2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br w:type="page"/>
      </w:r>
      <w:r w:rsidRPr="007F10EF">
        <w:rPr>
          <w:rFonts w:asciiTheme="minorHAnsi" w:hAnsiTheme="minorHAnsi" w:cstheme="minorHAnsi"/>
          <w:lang w:val="en-GB"/>
        </w:rPr>
        <w:lastRenderedPageBreak/>
        <w:t>Third behaviour letter</w:t>
      </w:r>
    </w:p>
    <w:p w14:paraId="78E08C7D" w14:textId="77777777" w:rsidR="00EB45FC" w:rsidRPr="007F10EF" w:rsidRDefault="00EB45FC" w:rsidP="00EB45FC">
      <w:pPr>
        <w:spacing w:after="0"/>
        <w:rPr>
          <w:rFonts w:asciiTheme="minorHAnsi" w:hAnsiTheme="minorHAnsi" w:cstheme="minorHAnsi"/>
          <w:szCs w:val="20"/>
          <w:lang w:val="en-GB"/>
        </w:rPr>
      </w:pPr>
    </w:p>
    <w:p w14:paraId="78E08C7E" w14:textId="77777777" w:rsidR="00EB45FC" w:rsidRPr="007F10EF" w:rsidRDefault="00EB45FC" w:rsidP="00EB45FC">
      <w:pPr>
        <w:spacing w:after="0"/>
        <w:rPr>
          <w:rFonts w:asciiTheme="minorHAnsi" w:hAnsiTheme="minorHAnsi" w:cstheme="minorHAnsi"/>
          <w:szCs w:val="20"/>
          <w:lang w:val="en-GB"/>
        </w:rPr>
      </w:pPr>
    </w:p>
    <w:p w14:paraId="78E08C7F" w14:textId="77777777" w:rsidR="00EB45FC" w:rsidRPr="007F10EF" w:rsidRDefault="00EB45FC" w:rsidP="00EB45FC">
      <w:pPr>
        <w:spacing w:after="0"/>
        <w:rPr>
          <w:rFonts w:asciiTheme="minorHAnsi" w:hAnsiTheme="minorHAnsi" w:cstheme="minorHAnsi"/>
          <w:szCs w:val="20"/>
          <w:lang w:val="en-GB"/>
        </w:rPr>
      </w:pPr>
    </w:p>
    <w:p w14:paraId="78E08C80" w14:textId="34D9F726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Dear </w:t>
      </w:r>
      <w:r w:rsidR="71EF7F32" w:rsidRPr="007F10EF">
        <w:rPr>
          <w:rFonts w:asciiTheme="minorHAnsi" w:hAnsiTheme="minorHAnsi" w:cstheme="minorHAnsi"/>
          <w:lang w:val="en-GB"/>
        </w:rPr>
        <w:t>P</w:t>
      </w:r>
      <w:r w:rsidRPr="007F10EF">
        <w:rPr>
          <w:rFonts w:asciiTheme="minorHAnsi" w:hAnsiTheme="minorHAnsi" w:cstheme="minorHAnsi"/>
          <w:lang w:val="en-GB"/>
        </w:rPr>
        <w:t xml:space="preserve">arent, </w:t>
      </w:r>
    </w:p>
    <w:p w14:paraId="78E08C81" w14:textId="4FE9CA5E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I am sorry to report that, despite meeting and creating a behaviour contract, _______________________ has continued to</w:t>
      </w:r>
      <w:r w:rsidR="00C4014B">
        <w:rPr>
          <w:rFonts w:asciiTheme="minorHAnsi" w:hAnsiTheme="minorHAnsi" w:cstheme="minorHAnsi"/>
          <w:lang w:val="en-GB"/>
        </w:rPr>
        <w:t xml:space="preserve"> </w:t>
      </w:r>
      <w:r w:rsidRPr="007F10EF">
        <w:rPr>
          <w:rFonts w:asciiTheme="minorHAnsi" w:hAnsiTheme="minorHAnsi" w:cstheme="minorHAnsi"/>
          <w:lang w:val="en-GB"/>
        </w:rPr>
        <w:t>behave</w:t>
      </w:r>
      <w:r w:rsidR="00C4014B">
        <w:rPr>
          <w:rFonts w:asciiTheme="minorHAnsi" w:hAnsiTheme="minorHAnsi" w:cstheme="minorHAnsi"/>
          <w:lang w:val="en-GB"/>
        </w:rPr>
        <w:t xml:space="preserve"> inappropriately</w:t>
      </w:r>
      <w:r w:rsidRPr="007F10EF">
        <w:rPr>
          <w:rFonts w:asciiTheme="minorHAnsi" w:hAnsiTheme="minorHAnsi" w:cstheme="minorHAnsi"/>
          <w:lang w:val="en-GB"/>
        </w:rPr>
        <w:t>.</w:t>
      </w:r>
    </w:p>
    <w:p w14:paraId="78E08C82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_________________________ would now benefit from a structured approach to help improve their</w:t>
      </w:r>
      <w:r w:rsidRPr="007F10EF">
        <w:rPr>
          <w:rFonts w:asciiTheme="minorHAnsi" w:hAnsiTheme="minorHAnsi" w:cstheme="minorHAnsi"/>
          <w:color w:val="ED7D31"/>
          <w:lang w:val="en-GB"/>
        </w:rPr>
        <w:t xml:space="preserve"> </w:t>
      </w:r>
      <w:r w:rsidRPr="007F10EF">
        <w:rPr>
          <w:rFonts w:asciiTheme="minorHAnsi" w:hAnsiTheme="minorHAnsi" w:cstheme="minorHAnsi"/>
          <w:lang w:val="en-GB"/>
        </w:rPr>
        <w:t>behaviour in school.</w:t>
      </w:r>
    </w:p>
    <w:p w14:paraId="78E08C83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I would be grateful if you could attend a meeting with the headteacher, the special educational needs co-ordinator and myself, to discuss how we can best support your child in improving their behaviour.</w:t>
      </w:r>
    </w:p>
    <w:p w14:paraId="78E08C85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</w:p>
    <w:p w14:paraId="78E08C86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 xml:space="preserve">Yours sincerely, </w:t>
      </w:r>
    </w:p>
    <w:p w14:paraId="78E08C87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</w:p>
    <w:p w14:paraId="78E08C88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Class teacher name: _____________________________________________________________________</w:t>
      </w:r>
    </w:p>
    <w:p w14:paraId="78E08C89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</w:p>
    <w:p w14:paraId="78E08C8A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Class teacher signature: __________________________________________________________________</w:t>
      </w:r>
    </w:p>
    <w:p w14:paraId="78E08C8B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</w:p>
    <w:p w14:paraId="78E08C8C" w14:textId="77777777" w:rsidR="00EB45FC" w:rsidRPr="007F10EF" w:rsidRDefault="00EB45FC" w:rsidP="00EB45FC">
      <w:pPr>
        <w:pStyle w:val="1bodycopy10pt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t>Date: _______________________</w:t>
      </w:r>
    </w:p>
    <w:p w14:paraId="78E08C8D" w14:textId="77777777" w:rsidR="00EB45FC" w:rsidRPr="007F10EF" w:rsidRDefault="00EB45FC" w:rsidP="00EB45FC">
      <w:pPr>
        <w:spacing w:after="0"/>
        <w:rPr>
          <w:rFonts w:asciiTheme="minorHAnsi" w:hAnsiTheme="minorHAnsi" w:cstheme="minorHAnsi"/>
          <w:szCs w:val="20"/>
          <w:lang w:val="en-GB"/>
        </w:rPr>
      </w:pPr>
    </w:p>
    <w:p w14:paraId="78E08C8E" w14:textId="77777777" w:rsidR="00EB45FC" w:rsidRPr="007F10EF" w:rsidRDefault="00EB45FC" w:rsidP="00EB45FC">
      <w:pPr>
        <w:spacing w:after="0"/>
        <w:rPr>
          <w:rFonts w:asciiTheme="minorHAnsi" w:hAnsiTheme="minorHAnsi" w:cstheme="minorHAnsi"/>
          <w:szCs w:val="20"/>
          <w:lang w:val="en-GB"/>
        </w:rPr>
      </w:pPr>
    </w:p>
    <w:p w14:paraId="78E08CAD" w14:textId="156D6128" w:rsidR="00EB45FC" w:rsidRPr="007F10EF" w:rsidRDefault="00EB45FC" w:rsidP="00BF25A8">
      <w:pPr>
        <w:pStyle w:val="Subhead2"/>
        <w:rPr>
          <w:rFonts w:asciiTheme="minorHAnsi" w:hAnsiTheme="minorHAnsi" w:cstheme="minorHAnsi"/>
          <w:lang w:val="en-GB"/>
        </w:rPr>
      </w:pPr>
      <w:r w:rsidRPr="007F10EF">
        <w:rPr>
          <w:rFonts w:asciiTheme="minorHAnsi" w:hAnsiTheme="minorHAnsi" w:cstheme="minorHAnsi"/>
          <w:lang w:val="en-GB"/>
        </w:rPr>
        <w:br w:type="page"/>
      </w:r>
    </w:p>
    <w:p w14:paraId="78E08CAE" w14:textId="796A6FA0" w:rsidR="007A03B3" w:rsidRDefault="0085333F" w:rsidP="00DC4C0F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lastRenderedPageBreak/>
        <w:t>Appendix 5</w:t>
      </w:r>
      <w:r w:rsidR="007D76BD">
        <w:rPr>
          <w:rFonts w:asciiTheme="minorHAnsi" w:hAnsiTheme="minorHAnsi" w:cstheme="minorHAnsi"/>
          <w:lang w:val="en-GB"/>
        </w:rPr>
        <w:t>- transition booklet</w:t>
      </w:r>
    </w:p>
    <w:p w14:paraId="0F7AE4B5" w14:textId="77777777" w:rsidR="007D76BD" w:rsidRDefault="007D76BD" w:rsidP="007D76BD">
      <w:pPr>
        <w:jc w:val="center"/>
        <w:rPr>
          <w:rFonts w:ascii="Calibri" w:hAnsi="Calibri" w:cs="Calibri"/>
          <w:b/>
          <w:bCs/>
          <w:color w:val="0070C0"/>
          <w:sz w:val="70"/>
          <w:szCs w:val="7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E6FB638" wp14:editId="0EAE4555">
            <wp:simplePos x="0" y="0"/>
            <wp:positionH relativeFrom="column">
              <wp:posOffset>4511675</wp:posOffset>
            </wp:positionH>
            <wp:positionV relativeFrom="paragraph">
              <wp:posOffset>0</wp:posOffset>
            </wp:positionV>
            <wp:extent cx="229552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510" y="21263"/>
                <wp:lineTo x="21510" y="0"/>
                <wp:lineTo x="0" y="0"/>
              </wp:wrapPolygon>
            </wp:wrapTight>
            <wp:docPr id="401038623" name="Picture 2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038623" name="Picture 2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A4B4A4" w14:textId="77777777" w:rsidR="007D76BD" w:rsidRDefault="007D76BD" w:rsidP="007D76BD">
      <w:pPr>
        <w:jc w:val="center"/>
        <w:rPr>
          <w:rFonts w:ascii="Calibri" w:hAnsi="Calibri" w:cs="Calibri"/>
          <w:b/>
          <w:bCs/>
          <w:color w:val="0070C0"/>
          <w:sz w:val="70"/>
          <w:szCs w:val="70"/>
        </w:rPr>
      </w:pPr>
    </w:p>
    <w:p w14:paraId="61B2DCF4" w14:textId="77777777" w:rsidR="007D76BD" w:rsidRDefault="007D76BD" w:rsidP="007D76BD">
      <w:pPr>
        <w:jc w:val="center"/>
        <w:rPr>
          <w:rFonts w:ascii="Calibri" w:hAnsi="Calibri" w:cs="Calibri"/>
          <w:b/>
          <w:bCs/>
          <w:color w:val="0070C0"/>
          <w:sz w:val="70"/>
          <w:szCs w:val="70"/>
        </w:rPr>
      </w:pPr>
    </w:p>
    <w:p w14:paraId="25D373B4" w14:textId="77777777" w:rsidR="007D76BD" w:rsidRDefault="007D76BD" w:rsidP="007D76BD">
      <w:pPr>
        <w:jc w:val="center"/>
        <w:rPr>
          <w:rFonts w:ascii="Calibri" w:hAnsi="Calibri" w:cs="Calibri"/>
          <w:b/>
          <w:bCs/>
          <w:color w:val="0070C0"/>
          <w:sz w:val="70"/>
          <w:szCs w:val="70"/>
        </w:rPr>
      </w:pPr>
      <w:r>
        <w:rPr>
          <w:rFonts w:ascii="Calibri" w:hAnsi="Calibri" w:cs="Calibri"/>
          <w:b/>
          <w:bCs/>
          <w:color w:val="0070C0"/>
          <w:sz w:val="70"/>
          <w:szCs w:val="70"/>
        </w:rPr>
        <w:t>CAMHS Phoenix</w:t>
      </w:r>
    </w:p>
    <w:p w14:paraId="3C0A8BEB" w14:textId="77777777" w:rsidR="007D76BD" w:rsidRDefault="007D76BD" w:rsidP="007D76BD">
      <w:pPr>
        <w:jc w:val="center"/>
        <w:rPr>
          <w:rFonts w:ascii="Calibri" w:hAnsi="Calibri" w:cs="Calibri"/>
          <w:b/>
          <w:bCs/>
          <w:color w:val="0070C0"/>
          <w:sz w:val="70"/>
          <w:szCs w:val="70"/>
        </w:rPr>
      </w:pPr>
      <w:r w:rsidRPr="4E7EBCBB">
        <w:rPr>
          <w:rFonts w:ascii="Calibri" w:hAnsi="Calibri" w:cs="Calibri"/>
          <w:b/>
          <w:bCs/>
          <w:color w:val="0070C0"/>
          <w:sz w:val="70"/>
          <w:szCs w:val="70"/>
        </w:rPr>
        <w:t xml:space="preserve">School </w:t>
      </w:r>
      <w:r>
        <w:rPr>
          <w:rFonts w:ascii="Calibri" w:hAnsi="Calibri" w:cs="Calibri"/>
          <w:b/>
          <w:bCs/>
          <w:color w:val="0070C0"/>
          <w:sz w:val="70"/>
          <w:szCs w:val="70"/>
        </w:rPr>
        <w:t>Transition Support</w:t>
      </w:r>
    </w:p>
    <w:p w14:paraId="7BA693CE" w14:textId="77777777" w:rsidR="007D76BD" w:rsidRDefault="007D76BD" w:rsidP="007D76BD">
      <w:pPr>
        <w:jc w:val="center"/>
        <w:rPr>
          <w:rFonts w:ascii="Calibri" w:hAnsi="Calibri" w:cs="Calibri"/>
          <w:b/>
          <w:bCs/>
          <w:color w:val="0070C0"/>
          <w:sz w:val="70"/>
          <w:szCs w:val="70"/>
        </w:rPr>
      </w:pPr>
      <w:r>
        <w:rPr>
          <w:rFonts w:ascii="Calibri" w:hAnsi="Calibri" w:cs="Calibri"/>
          <w:b/>
          <w:bCs/>
          <w:color w:val="0070C0"/>
          <w:sz w:val="70"/>
          <w:szCs w:val="70"/>
        </w:rPr>
        <w:t>Booklet</w:t>
      </w:r>
    </w:p>
    <w:p w14:paraId="40813315" w14:textId="77777777" w:rsidR="007D76BD" w:rsidRDefault="007D76BD" w:rsidP="007D76BD">
      <w:pPr>
        <w:jc w:val="center"/>
        <w:rPr>
          <w:rFonts w:ascii="Calibri" w:hAnsi="Calibri" w:cs="Calibri"/>
          <w:b/>
          <w:bCs/>
          <w:color w:val="0070C0"/>
          <w:sz w:val="70"/>
          <w:szCs w:val="70"/>
        </w:rPr>
      </w:pPr>
      <w:r>
        <w:rPr>
          <w:rFonts w:ascii="Calibri" w:hAnsi="Calibri" w:cs="Calibri"/>
          <w:b/>
          <w:bCs/>
          <w:noProof/>
          <w:color w:val="0070C0"/>
          <w:sz w:val="70"/>
          <w:szCs w:val="70"/>
        </w:rPr>
        <w:drawing>
          <wp:inline distT="0" distB="0" distL="0" distR="0" wp14:anchorId="4EA69031" wp14:editId="66F6781F">
            <wp:extent cx="2990850" cy="2885213"/>
            <wp:effectExtent l="0" t="0" r="0" b="0"/>
            <wp:docPr id="496580526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580526" name="Picture 1" descr="A logo for a company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573" cy="288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1802D" w14:textId="77777777" w:rsidR="007D76BD" w:rsidRDefault="007D76BD" w:rsidP="007D76BD">
      <w:pPr>
        <w:rPr>
          <w:rFonts w:ascii="Calibri" w:hAnsi="Calibri" w:cs="Calibri"/>
          <w:b/>
          <w:bCs/>
          <w:sz w:val="24"/>
        </w:rPr>
      </w:pPr>
    </w:p>
    <w:p w14:paraId="63EF0621" w14:textId="77777777" w:rsidR="007D76BD" w:rsidRDefault="007D76BD" w:rsidP="007D76BD">
      <w:pPr>
        <w:rPr>
          <w:rFonts w:ascii="Calibri" w:hAnsi="Calibri" w:cs="Calibri"/>
          <w:b/>
          <w:bCs/>
          <w:sz w:val="28"/>
          <w:szCs w:val="28"/>
        </w:rPr>
      </w:pPr>
      <w:r w:rsidRPr="7DD53FEB">
        <w:rPr>
          <w:rFonts w:ascii="Calibri" w:hAnsi="Calibri" w:cs="Calibri"/>
          <w:b/>
          <w:bCs/>
          <w:sz w:val="28"/>
          <w:szCs w:val="28"/>
        </w:rPr>
        <w:t>This booklet is for:</w:t>
      </w:r>
    </w:p>
    <w:p w14:paraId="63CAFA46" w14:textId="77777777" w:rsidR="007D76BD" w:rsidRDefault="007D76BD" w:rsidP="007D76BD">
      <w:pPr>
        <w:rPr>
          <w:rFonts w:ascii="Calibri" w:hAnsi="Calibri" w:cs="Calibri"/>
          <w:b/>
          <w:bCs/>
          <w:sz w:val="28"/>
          <w:szCs w:val="28"/>
        </w:rPr>
      </w:pPr>
    </w:p>
    <w:p w14:paraId="7CF04AE8" w14:textId="77777777" w:rsidR="007D76BD" w:rsidRDefault="007D76BD" w:rsidP="007D76BD">
      <w:pPr>
        <w:rPr>
          <w:rFonts w:ascii="Calibri" w:hAnsi="Calibri" w:cs="Calibri"/>
          <w:b/>
          <w:bCs/>
          <w:sz w:val="28"/>
          <w:szCs w:val="28"/>
        </w:rPr>
      </w:pPr>
    </w:p>
    <w:p w14:paraId="2976B3AC" w14:textId="77777777" w:rsidR="007D76BD" w:rsidRDefault="007D76BD" w:rsidP="007D76BD">
      <w:pPr>
        <w:rPr>
          <w:rFonts w:ascii="Calibri" w:hAnsi="Calibri" w:cs="Calibri"/>
          <w:b/>
          <w:bCs/>
          <w:sz w:val="24"/>
        </w:rPr>
      </w:pPr>
    </w:p>
    <w:p w14:paraId="49D79E08" w14:textId="77777777" w:rsidR="007D76BD" w:rsidRDefault="007D76BD" w:rsidP="007D76BD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7DD53FEB">
        <w:rPr>
          <w:rFonts w:ascii="Calibri" w:hAnsi="Calibri" w:cs="Calibri"/>
          <w:b/>
          <w:bCs/>
          <w:sz w:val="28"/>
          <w:szCs w:val="28"/>
        </w:rPr>
        <w:t>……………................. is happy for this booklet to be shared with...........……………..</w:t>
      </w:r>
    </w:p>
    <w:p w14:paraId="6FD67CDC" w14:textId="77777777" w:rsidR="007D76BD" w:rsidRPr="008F7736" w:rsidRDefault="007D76BD" w:rsidP="007D76BD">
      <w:pPr>
        <w:rPr>
          <w:rFonts w:ascii="Calibri" w:hAnsi="Calibri" w:cs="Calibri"/>
          <w:sz w:val="24"/>
        </w:r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8"/>
          <w:szCs w:val="28"/>
          <w:lang w:val="en-GB"/>
          <w14:ligatures w14:val="standardContextual"/>
        </w:rPr>
        <w:id w:val="-1270848407"/>
        <w:docPartObj>
          <w:docPartGallery w:val="Table of Contents"/>
          <w:docPartUnique/>
        </w:docPartObj>
      </w:sdtPr>
      <w:sdtEndPr>
        <w:rPr>
          <w:rFonts w:ascii="Arial" w:hAnsi="Arial" w:cs="Times New Roman"/>
          <w:b/>
          <w:kern w:val="0"/>
          <w:sz w:val="20"/>
          <w:szCs w:val="24"/>
          <w:lang w:val="en-US"/>
          <w14:ligatures w14:val="none"/>
        </w:rPr>
      </w:sdtEndPr>
      <w:sdtContent>
        <w:p w14:paraId="1280E99A" w14:textId="77777777" w:rsidR="007D76BD" w:rsidRPr="00CA596A" w:rsidRDefault="007D76BD" w:rsidP="007D76BD">
          <w:pPr>
            <w:pStyle w:val="TOCHeading"/>
            <w:rPr>
              <w:rFonts w:ascii="Calibri" w:eastAsiaTheme="minorHAnsi" w:hAnsi="Calibri" w:cs="Calibri"/>
              <w:color w:val="auto"/>
              <w:kern w:val="2"/>
              <w:lang w:val="en-GB"/>
              <w14:ligatures w14:val="standardContextual"/>
            </w:rPr>
          </w:pPr>
          <w:r w:rsidRPr="00CA596A">
            <w:rPr>
              <w:rFonts w:ascii="Calibri" w:eastAsiaTheme="minorHAnsi" w:hAnsi="Calibri" w:cs="Calibri"/>
              <w:color w:val="auto"/>
              <w:kern w:val="2"/>
              <w:lang w:val="en-GB"/>
              <w14:ligatures w14:val="standardContextual"/>
            </w:rPr>
            <w:t>Contents</w:t>
          </w:r>
        </w:p>
        <w:p w14:paraId="768E7F26" w14:textId="77777777" w:rsidR="007D76BD" w:rsidRPr="00CA596A" w:rsidRDefault="007D76BD" w:rsidP="007D76BD">
          <w:pPr>
            <w:pStyle w:val="TOC1"/>
            <w:tabs>
              <w:tab w:val="right" w:leader="dot" w:pos="10456"/>
            </w:tabs>
            <w:rPr>
              <w:rFonts w:ascii="Calibri" w:hAnsi="Calibri" w:cs="Calibri"/>
              <w:sz w:val="24"/>
            </w:rPr>
          </w:pPr>
          <w:r w:rsidRPr="00CA596A">
            <w:rPr>
              <w:rFonts w:ascii="Calibri" w:hAnsi="Calibri" w:cs="Calibri"/>
              <w:sz w:val="24"/>
            </w:rPr>
            <w:fldChar w:fldCharType="begin"/>
          </w:r>
          <w:r w:rsidRPr="00CA596A">
            <w:rPr>
              <w:rFonts w:ascii="Calibri" w:hAnsi="Calibri" w:cs="Calibri"/>
              <w:sz w:val="24"/>
            </w:rPr>
            <w:instrText xml:space="preserve"> TOC \o "1-3" \h \z \u </w:instrText>
          </w:r>
          <w:r w:rsidRPr="00CA596A">
            <w:rPr>
              <w:rFonts w:ascii="Calibri" w:hAnsi="Calibri" w:cs="Calibri"/>
              <w:sz w:val="24"/>
            </w:rPr>
            <w:fldChar w:fldCharType="separate"/>
          </w:r>
          <w:hyperlink w:anchor="_Toc164689650" w:history="1">
            <w:r w:rsidRPr="00CA596A">
              <w:rPr>
                <w:rFonts w:ascii="Calibri" w:hAnsi="Calibri" w:cs="Calibri"/>
                <w:sz w:val="24"/>
              </w:rPr>
              <w:t>Reason for the Transition booklet</w:t>
            </w:r>
            <w:r w:rsidRPr="00CA596A">
              <w:rPr>
                <w:rFonts w:ascii="Calibri" w:hAnsi="Calibri" w:cs="Calibri"/>
                <w:webHidden/>
                <w:sz w:val="24"/>
              </w:rPr>
              <w:tab/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begin"/>
            </w:r>
            <w:r w:rsidRPr="00CA596A">
              <w:rPr>
                <w:rFonts w:ascii="Calibri" w:hAnsi="Calibri" w:cs="Calibri"/>
                <w:webHidden/>
                <w:sz w:val="24"/>
              </w:rPr>
              <w:instrText xml:space="preserve"> PAGEREF _Toc164689650 \h </w:instrText>
            </w:r>
            <w:r w:rsidRPr="00CA596A">
              <w:rPr>
                <w:rFonts w:ascii="Calibri" w:hAnsi="Calibri" w:cs="Calibri"/>
                <w:webHidden/>
                <w:sz w:val="24"/>
              </w:rPr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separate"/>
            </w:r>
            <w:r w:rsidRPr="00CA596A">
              <w:rPr>
                <w:rFonts w:ascii="Calibri" w:hAnsi="Calibri" w:cs="Calibri"/>
                <w:webHidden/>
                <w:sz w:val="24"/>
              </w:rPr>
              <w:t>2</w:t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end"/>
            </w:r>
          </w:hyperlink>
        </w:p>
        <w:p w14:paraId="53B0DC93" w14:textId="77777777" w:rsidR="007D76BD" w:rsidRPr="00CA596A" w:rsidRDefault="007D76BD" w:rsidP="007D76BD">
          <w:pPr>
            <w:pStyle w:val="TOC1"/>
            <w:tabs>
              <w:tab w:val="right" w:leader="dot" w:pos="10456"/>
            </w:tabs>
            <w:rPr>
              <w:rFonts w:ascii="Calibri" w:hAnsi="Calibri" w:cs="Calibri"/>
              <w:sz w:val="24"/>
            </w:rPr>
          </w:pPr>
          <w:hyperlink w:anchor="_Toc164689651" w:history="1">
            <w:r w:rsidRPr="00CA596A">
              <w:rPr>
                <w:rFonts w:ascii="Calibri" w:hAnsi="Calibri" w:cs="Calibri"/>
                <w:sz w:val="24"/>
              </w:rPr>
              <w:t>My Difficulties:</w:t>
            </w:r>
            <w:r w:rsidRPr="00CA596A">
              <w:rPr>
                <w:rFonts w:ascii="Calibri" w:hAnsi="Calibri" w:cs="Calibri"/>
                <w:webHidden/>
                <w:sz w:val="24"/>
              </w:rPr>
              <w:tab/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begin"/>
            </w:r>
            <w:r w:rsidRPr="00CA596A">
              <w:rPr>
                <w:rFonts w:ascii="Calibri" w:hAnsi="Calibri" w:cs="Calibri"/>
                <w:webHidden/>
                <w:sz w:val="24"/>
              </w:rPr>
              <w:instrText xml:space="preserve"> PAGEREF _Toc164689651 \h </w:instrText>
            </w:r>
            <w:r w:rsidRPr="00CA596A">
              <w:rPr>
                <w:rFonts w:ascii="Calibri" w:hAnsi="Calibri" w:cs="Calibri"/>
                <w:webHidden/>
                <w:sz w:val="24"/>
              </w:rPr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separate"/>
            </w:r>
            <w:r w:rsidRPr="00CA596A">
              <w:rPr>
                <w:rFonts w:ascii="Calibri" w:hAnsi="Calibri" w:cs="Calibri"/>
                <w:webHidden/>
                <w:sz w:val="24"/>
              </w:rPr>
              <w:t>3</w:t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end"/>
            </w:r>
          </w:hyperlink>
        </w:p>
        <w:p w14:paraId="430AD256" w14:textId="77777777" w:rsidR="007D76BD" w:rsidRPr="00CA596A" w:rsidRDefault="007D76BD" w:rsidP="007D76BD">
          <w:pPr>
            <w:pStyle w:val="TOC1"/>
            <w:tabs>
              <w:tab w:val="right" w:leader="dot" w:pos="10456"/>
            </w:tabs>
            <w:rPr>
              <w:rFonts w:ascii="Calibri" w:hAnsi="Calibri" w:cs="Calibri"/>
              <w:sz w:val="24"/>
            </w:rPr>
          </w:pPr>
          <w:hyperlink w:anchor="_Toc164689652" w:history="1">
            <w:r w:rsidRPr="00CA596A">
              <w:rPr>
                <w:rFonts w:ascii="Calibri" w:hAnsi="Calibri" w:cs="Calibri"/>
                <w:sz w:val="24"/>
              </w:rPr>
              <w:t>Any additional diagnoses: (ADHD, Autism etc)</w:t>
            </w:r>
            <w:r w:rsidRPr="00CA596A">
              <w:rPr>
                <w:rFonts w:ascii="Calibri" w:hAnsi="Calibri" w:cs="Calibri"/>
                <w:webHidden/>
                <w:sz w:val="24"/>
              </w:rPr>
              <w:tab/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begin"/>
            </w:r>
            <w:r w:rsidRPr="00CA596A">
              <w:rPr>
                <w:rFonts w:ascii="Calibri" w:hAnsi="Calibri" w:cs="Calibri"/>
                <w:webHidden/>
                <w:sz w:val="24"/>
              </w:rPr>
              <w:instrText xml:space="preserve"> PAGEREF _Toc164689652 \h </w:instrText>
            </w:r>
            <w:r w:rsidRPr="00CA596A">
              <w:rPr>
                <w:rFonts w:ascii="Calibri" w:hAnsi="Calibri" w:cs="Calibri"/>
                <w:webHidden/>
                <w:sz w:val="24"/>
              </w:rPr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separate"/>
            </w:r>
            <w:r w:rsidRPr="00CA596A">
              <w:rPr>
                <w:rFonts w:ascii="Calibri" w:hAnsi="Calibri" w:cs="Calibri"/>
                <w:webHidden/>
                <w:sz w:val="24"/>
              </w:rPr>
              <w:t>3</w:t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end"/>
            </w:r>
          </w:hyperlink>
        </w:p>
        <w:p w14:paraId="11340C68" w14:textId="77777777" w:rsidR="007D76BD" w:rsidRPr="00CA596A" w:rsidRDefault="007D76BD" w:rsidP="007D76BD">
          <w:pPr>
            <w:pStyle w:val="TOC1"/>
            <w:tabs>
              <w:tab w:val="right" w:leader="dot" w:pos="10456"/>
            </w:tabs>
            <w:rPr>
              <w:rFonts w:ascii="Calibri" w:hAnsi="Calibri" w:cs="Calibri"/>
              <w:sz w:val="24"/>
            </w:rPr>
          </w:pPr>
          <w:hyperlink w:anchor="_Toc164689653" w:history="1">
            <w:r w:rsidRPr="00CA596A">
              <w:rPr>
                <w:rFonts w:ascii="Calibri" w:hAnsi="Calibri" w:cs="Calibri"/>
                <w:sz w:val="24"/>
              </w:rPr>
              <w:t>Neurodiverse needs:</w:t>
            </w:r>
            <w:r w:rsidRPr="00CA596A">
              <w:rPr>
                <w:rFonts w:ascii="Calibri" w:hAnsi="Calibri" w:cs="Calibri"/>
                <w:webHidden/>
                <w:sz w:val="24"/>
              </w:rPr>
              <w:tab/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begin"/>
            </w:r>
            <w:r w:rsidRPr="00CA596A">
              <w:rPr>
                <w:rFonts w:ascii="Calibri" w:hAnsi="Calibri" w:cs="Calibri"/>
                <w:webHidden/>
                <w:sz w:val="24"/>
              </w:rPr>
              <w:instrText xml:space="preserve"> PAGEREF _Toc164689653 \h </w:instrText>
            </w:r>
            <w:r w:rsidRPr="00CA596A">
              <w:rPr>
                <w:rFonts w:ascii="Calibri" w:hAnsi="Calibri" w:cs="Calibri"/>
                <w:webHidden/>
                <w:sz w:val="24"/>
              </w:rPr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separate"/>
            </w:r>
            <w:r w:rsidRPr="00CA596A">
              <w:rPr>
                <w:rFonts w:ascii="Calibri" w:hAnsi="Calibri" w:cs="Calibri"/>
                <w:webHidden/>
                <w:sz w:val="24"/>
              </w:rPr>
              <w:t>3</w:t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end"/>
            </w:r>
          </w:hyperlink>
        </w:p>
        <w:p w14:paraId="14CC991F" w14:textId="77777777" w:rsidR="007D76BD" w:rsidRPr="00CA596A" w:rsidRDefault="007D76BD" w:rsidP="007D76BD">
          <w:pPr>
            <w:pStyle w:val="TOC1"/>
            <w:tabs>
              <w:tab w:val="right" w:leader="dot" w:pos="10456"/>
            </w:tabs>
            <w:rPr>
              <w:rFonts w:ascii="Calibri" w:hAnsi="Calibri" w:cs="Calibri"/>
              <w:sz w:val="24"/>
            </w:rPr>
          </w:pPr>
          <w:hyperlink w:anchor="_Toc164689654" w:history="1">
            <w:r w:rsidRPr="00CA596A">
              <w:rPr>
                <w:rFonts w:ascii="Calibri" w:hAnsi="Calibri" w:cs="Calibri"/>
                <w:sz w:val="24"/>
              </w:rPr>
              <w:t>The impact of these difficulties in the classroom/ at school:</w:t>
            </w:r>
            <w:r w:rsidRPr="00CA596A">
              <w:rPr>
                <w:rFonts w:ascii="Calibri" w:hAnsi="Calibri" w:cs="Calibri"/>
                <w:webHidden/>
                <w:sz w:val="24"/>
              </w:rPr>
              <w:tab/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begin"/>
            </w:r>
            <w:r w:rsidRPr="00CA596A">
              <w:rPr>
                <w:rFonts w:ascii="Calibri" w:hAnsi="Calibri" w:cs="Calibri"/>
                <w:webHidden/>
                <w:sz w:val="24"/>
              </w:rPr>
              <w:instrText xml:space="preserve"> PAGEREF _Toc164689654 \h </w:instrText>
            </w:r>
            <w:r w:rsidRPr="00CA596A">
              <w:rPr>
                <w:rFonts w:ascii="Calibri" w:hAnsi="Calibri" w:cs="Calibri"/>
                <w:webHidden/>
                <w:sz w:val="24"/>
              </w:rPr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separate"/>
            </w:r>
            <w:r w:rsidRPr="00CA596A">
              <w:rPr>
                <w:rFonts w:ascii="Calibri" w:hAnsi="Calibri" w:cs="Calibri"/>
                <w:webHidden/>
                <w:sz w:val="24"/>
              </w:rPr>
              <w:t>3</w:t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end"/>
            </w:r>
          </w:hyperlink>
        </w:p>
        <w:p w14:paraId="081AFB9A" w14:textId="77777777" w:rsidR="007D76BD" w:rsidRPr="00CA596A" w:rsidRDefault="007D76BD" w:rsidP="007D76BD">
          <w:pPr>
            <w:pStyle w:val="TOC1"/>
            <w:tabs>
              <w:tab w:val="right" w:leader="dot" w:pos="10456"/>
            </w:tabs>
            <w:rPr>
              <w:rFonts w:ascii="Calibri" w:hAnsi="Calibri" w:cs="Calibri"/>
              <w:sz w:val="24"/>
            </w:rPr>
          </w:pPr>
          <w:hyperlink w:anchor="_Toc164689655" w:history="1">
            <w:r w:rsidRPr="00CA596A">
              <w:rPr>
                <w:rFonts w:ascii="Calibri" w:hAnsi="Calibri" w:cs="Calibri"/>
                <w:sz w:val="24"/>
              </w:rPr>
              <w:t>Social, emotional, and mental health needs and support strategies.</w:t>
            </w:r>
            <w:r w:rsidRPr="00CA596A">
              <w:rPr>
                <w:rFonts w:ascii="Calibri" w:hAnsi="Calibri" w:cs="Calibri"/>
                <w:webHidden/>
                <w:sz w:val="24"/>
              </w:rPr>
              <w:tab/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begin"/>
            </w:r>
            <w:r w:rsidRPr="00CA596A">
              <w:rPr>
                <w:rFonts w:ascii="Calibri" w:hAnsi="Calibri" w:cs="Calibri"/>
                <w:webHidden/>
                <w:sz w:val="24"/>
              </w:rPr>
              <w:instrText xml:space="preserve"> PAGEREF _Toc164689655 \h </w:instrText>
            </w:r>
            <w:r w:rsidRPr="00CA596A">
              <w:rPr>
                <w:rFonts w:ascii="Calibri" w:hAnsi="Calibri" w:cs="Calibri"/>
                <w:webHidden/>
                <w:sz w:val="24"/>
              </w:rPr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separate"/>
            </w:r>
            <w:r w:rsidRPr="00CA596A">
              <w:rPr>
                <w:rFonts w:ascii="Calibri" w:hAnsi="Calibri" w:cs="Calibri"/>
                <w:webHidden/>
                <w:sz w:val="24"/>
              </w:rPr>
              <w:t>4</w:t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end"/>
            </w:r>
          </w:hyperlink>
        </w:p>
        <w:p w14:paraId="0E330569" w14:textId="77777777" w:rsidR="007D76BD" w:rsidRPr="00CA596A" w:rsidRDefault="007D76BD" w:rsidP="007D76BD">
          <w:pPr>
            <w:pStyle w:val="TOC1"/>
            <w:tabs>
              <w:tab w:val="right" w:leader="dot" w:pos="10456"/>
            </w:tabs>
            <w:rPr>
              <w:rFonts w:ascii="Calibri" w:hAnsi="Calibri" w:cs="Calibri"/>
              <w:sz w:val="24"/>
            </w:rPr>
          </w:pPr>
          <w:hyperlink w:anchor="_Toc164689656" w:history="1">
            <w:r w:rsidRPr="00CA596A">
              <w:rPr>
                <w:rFonts w:ascii="Calibri" w:hAnsi="Calibri" w:cs="Calibri"/>
                <w:sz w:val="24"/>
              </w:rPr>
              <w:t>Contact details of relevant teams:</w:t>
            </w:r>
            <w:r w:rsidRPr="00CA596A">
              <w:rPr>
                <w:rFonts w:ascii="Calibri" w:hAnsi="Calibri" w:cs="Calibri"/>
                <w:webHidden/>
                <w:sz w:val="24"/>
              </w:rPr>
              <w:tab/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begin"/>
            </w:r>
            <w:r w:rsidRPr="00CA596A">
              <w:rPr>
                <w:rFonts w:ascii="Calibri" w:hAnsi="Calibri" w:cs="Calibri"/>
                <w:webHidden/>
                <w:sz w:val="24"/>
              </w:rPr>
              <w:instrText xml:space="preserve"> PAGEREF _Toc164689656 \h </w:instrText>
            </w:r>
            <w:r w:rsidRPr="00CA596A">
              <w:rPr>
                <w:rFonts w:ascii="Calibri" w:hAnsi="Calibri" w:cs="Calibri"/>
                <w:webHidden/>
                <w:sz w:val="24"/>
              </w:rPr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separate"/>
            </w:r>
            <w:r w:rsidRPr="00CA596A">
              <w:rPr>
                <w:rFonts w:ascii="Calibri" w:hAnsi="Calibri" w:cs="Calibri"/>
                <w:webHidden/>
                <w:sz w:val="24"/>
              </w:rPr>
              <w:t>5</w:t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end"/>
            </w:r>
          </w:hyperlink>
        </w:p>
        <w:p w14:paraId="5663450A" w14:textId="77777777" w:rsidR="007D76BD" w:rsidRPr="004926C9" w:rsidRDefault="007D76BD" w:rsidP="007D76BD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GB"/>
            </w:rPr>
          </w:pPr>
          <w:hyperlink w:anchor="_Toc164689657" w:history="1">
            <w:r w:rsidRPr="00CA596A">
              <w:rPr>
                <w:rFonts w:ascii="Calibri" w:hAnsi="Calibri" w:cs="Calibri"/>
                <w:sz w:val="24"/>
              </w:rPr>
              <w:t>Useful resources:</w:t>
            </w:r>
            <w:r w:rsidRPr="00CA596A">
              <w:rPr>
                <w:rFonts w:ascii="Calibri" w:hAnsi="Calibri" w:cs="Calibri"/>
                <w:webHidden/>
                <w:sz w:val="24"/>
              </w:rPr>
              <w:tab/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begin"/>
            </w:r>
            <w:r w:rsidRPr="00CA596A">
              <w:rPr>
                <w:rFonts w:ascii="Calibri" w:hAnsi="Calibri" w:cs="Calibri"/>
                <w:webHidden/>
                <w:sz w:val="24"/>
              </w:rPr>
              <w:instrText xml:space="preserve"> PAGEREF _Toc164689657 \h </w:instrText>
            </w:r>
            <w:r w:rsidRPr="00CA596A">
              <w:rPr>
                <w:rFonts w:ascii="Calibri" w:hAnsi="Calibri" w:cs="Calibri"/>
                <w:webHidden/>
                <w:sz w:val="24"/>
              </w:rPr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separate"/>
            </w:r>
            <w:r w:rsidRPr="00CA596A">
              <w:rPr>
                <w:rFonts w:ascii="Calibri" w:hAnsi="Calibri" w:cs="Calibri"/>
                <w:webHidden/>
                <w:sz w:val="24"/>
              </w:rPr>
              <w:t>6</w:t>
            </w:r>
            <w:r w:rsidRPr="00CA596A">
              <w:rPr>
                <w:rFonts w:ascii="Calibri" w:hAnsi="Calibri" w:cs="Calibri"/>
                <w:webHidden/>
                <w:sz w:val="24"/>
              </w:rPr>
              <w:fldChar w:fldCharType="end"/>
            </w:r>
          </w:hyperlink>
          <w:r w:rsidRPr="00CA596A">
            <w:rPr>
              <w:rFonts w:ascii="Calibri" w:hAnsi="Calibri" w:cs="Calibri"/>
              <w:sz w:val="24"/>
            </w:rPr>
            <w:fldChar w:fldCharType="end"/>
          </w:r>
        </w:p>
      </w:sdtContent>
    </w:sdt>
    <w:p w14:paraId="395C7DCE" w14:textId="77777777" w:rsidR="007D76BD" w:rsidRDefault="007D76BD" w:rsidP="007D76BD">
      <w:pPr>
        <w:rPr>
          <w:rFonts w:ascii="Calibri" w:hAnsi="Calibri" w:cs="Calibri"/>
          <w:b/>
          <w:bCs/>
          <w:sz w:val="24"/>
        </w:rPr>
      </w:pPr>
    </w:p>
    <w:p w14:paraId="2C531444" w14:textId="77777777" w:rsidR="007D76BD" w:rsidRDefault="007D76BD" w:rsidP="007D76BD">
      <w:pPr>
        <w:pStyle w:val="Heading1"/>
        <w:rPr>
          <w:color w:val="auto"/>
          <w:szCs w:val="28"/>
          <w:u w:val="single"/>
        </w:rPr>
      </w:pPr>
    </w:p>
    <w:p w14:paraId="0A3D32AC" w14:textId="77777777" w:rsidR="007D76BD" w:rsidRPr="00345746" w:rsidRDefault="007D76BD" w:rsidP="007D76BD"/>
    <w:p w14:paraId="68CDAC46" w14:textId="77777777" w:rsidR="007D76BD" w:rsidRPr="00CA596A" w:rsidRDefault="007D76BD" w:rsidP="007D76BD">
      <w:pPr>
        <w:pStyle w:val="Heading1"/>
        <w:jc w:val="center"/>
        <w:rPr>
          <w:rFonts w:ascii="Calibri" w:hAnsi="Calibri" w:cs="Calibri"/>
          <w:color w:val="auto"/>
          <w:szCs w:val="28"/>
          <w:u w:val="single"/>
        </w:rPr>
      </w:pPr>
      <w:bookmarkStart w:id="17" w:name="_Toc164689650"/>
      <w:r w:rsidRPr="00CA596A">
        <w:rPr>
          <w:rFonts w:ascii="Calibri" w:hAnsi="Calibri" w:cs="Calibri"/>
          <w:color w:val="auto"/>
          <w:szCs w:val="28"/>
          <w:u w:val="single"/>
        </w:rPr>
        <w:t>Reason for the Transition booklet</w:t>
      </w:r>
      <w:bookmarkEnd w:id="17"/>
    </w:p>
    <w:p w14:paraId="3556F7AF" w14:textId="77777777" w:rsidR="007D76BD" w:rsidRDefault="007D76BD" w:rsidP="007D76BD">
      <w:pPr>
        <w:jc w:val="center"/>
        <w:rPr>
          <w:rFonts w:ascii="Calibri" w:hAnsi="Calibri" w:cs="Calibri"/>
          <w:sz w:val="24"/>
        </w:rPr>
      </w:pPr>
      <w:r w:rsidRPr="7DD53FEB">
        <w:rPr>
          <w:rFonts w:ascii="Calibri" w:hAnsi="Calibri" w:cs="Calibri"/>
          <w:sz w:val="24"/>
        </w:rPr>
        <w:t>It is important that we support young people correctly at times of transition so that their recovery journey continues in a positive direction. We know that transition times can be difficult, and this booklet gives personalised information to support the young person and their school</w:t>
      </w:r>
      <w:r>
        <w:rPr>
          <w:rFonts w:ascii="Calibri" w:hAnsi="Calibri" w:cs="Calibri"/>
          <w:sz w:val="24"/>
        </w:rPr>
        <w:t xml:space="preserve">. </w:t>
      </w:r>
    </w:p>
    <w:p w14:paraId="6468D0E2" w14:textId="77777777" w:rsidR="007D76BD" w:rsidRDefault="007D76BD" w:rsidP="007D76BD">
      <w:pPr>
        <w:jc w:val="center"/>
        <w:rPr>
          <w:rFonts w:ascii="Calibri" w:hAnsi="Calibri" w:cs="Calibri"/>
          <w:sz w:val="24"/>
        </w:rPr>
      </w:pPr>
    </w:p>
    <w:p w14:paraId="242265EA" w14:textId="77777777" w:rsidR="007D76BD" w:rsidRPr="004926C9" w:rsidRDefault="007D76BD" w:rsidP="007D76BD">
      <w:pPr>
        <w:jc w:val="center"/>
        <w:rPr>
          <w:rStyle w:val="Heading1Char"/>
          <w:rFonts w:ascii="Calibri" w:eastAsiaTheme="minorHAnsi" w:hAnsi="Calibri" w:cs="Calibri"/>
          <w:color w:val="auto"/>
          <w:sz w:val="24"/>
          <w:szCs w:val="24"/>
        </w:rPr>
      </w:pPr>
    </w:p>
    <w:p w14:paraId="56AC867E" w14:textId="77777777" w:rsidR="007D76BD" w:rsidRDefault="007D76BD" w:rsidP="007D76BD">
      <w:pPr>
        <w:rPr>
          <w:rStyle w:val="Heading1Char"/>
          <w:szCs w:val="28"/>
        </w:rPr>
      </w:pPr>
      <w:r>
        <w:rPr>
          <w:noProof/>
        </w:rPr>
        <w:drawing>
          <wp:inline distT="0" distB="0" distL="0" distR="0" wp14:anchorId="186B32AD" wp14:editId="2704B2F0">
            <wp:extent cx="5213627" cy="3390900"/>
            <wp:effectExtent l="0" t="0" r="6350" b="0"/>
            <wp:docPr id="131761644" name="Picture 18" descr="First look inside Didsbury’s newest secondary school - netMAGmedia L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st look inside Didsbury’s newest secondary school - netMAGmedia Lt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884" cy="339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Heading1Char"/>
          <w:szCs w:val="28"/>
        </w:rPr>
        <w:br w:type="page"/>
      </w:r>
    </w:p>
    <w:p w14:paraId="33B06A5D" w14:textId="77777777" w:rsidR="007D76BD" w:rsidRDefault="007D76BD" w:rsidP="007D76BD">
      <w:pPr>
        <w:rPr>
          <w:rStyle w:val="Heading1Char"/>
          <w:color w:val="auto"/>
          <w:szCs w:val="28"/>
        </w:rPr>
      </w:pPr>
    </w:p>
    <w:p w14:paraId="11ED3C6B" w14:textId="77777777" w:rsidR="007D76BD" w:rsidRPr="00CA596A" w:rsidRDefault="007D76BD" w:rsidP="007D76BD">
      <w:pPr>
        <w:rPr>
          <w:rFonts w:ascii="Calibri" w:hAnsi="Calibri" w:cs="Calibri"/>
          <w:b/>
          <w:bCs/>
          <w:sz w:val="24"/>
        </w:rPr>
      </w:pPr>
      <w:bookmarkStart w:id="18" w:name="_Toc164689651"/>
      <w:r w:rsidRPr="00CA596A">
        <w:rPr>
          <w:rStyle w:val="Heading1Char"/>
          <w:rFonts w:ascii="Calibri" w:hAnsi="Calibri" w:cs="Calibri"/>
          <w:color w:val="auto"/>
          <w:szCs w:val="28"/>
        </w:rPr>
        <w:t>My Difficulties:</w:t>
      </w:r>
      <w:bookmarkEnd w:id="18"/>
      <w:r w:rsidRPr="00CA596A">
        <w:rPr>
          <w:rStyle w:val="Heading1Char"/>
          <w:rFonts w:ascii="Calibri" w:hAnsi="Calibri" w:cs="Calibri"/>
          <w:color w:val="auto"/>
          <w:szCs w:val="28"/>
        </w:rPr>
        <w:t xml:space="preserve"> </w:t>
      </w:r>
      <w:r w:rsidRPr="00CA596A">
        <w:rPr>
          <w:rFonts w:ascii="Calibri" w:hAnsi="Calibri" w:cs="Calibri"/>
          <w:b/>
          <w:bCs/>
          <w:sz w:val="24"/>
        </w:rPr>
        <w:t xml:space="preserve"> </w:t>
      </w:r>
    </w:p>
    <w:p w14:paraId="5533850D" w14:textId="77777777" w:rsidR="007D76BD" w:rsidRPr="00CA596A" w:rsidRDefault="007D76BD" w:rsidP="007D76BD">
      <w:pPr>
        <w:rPr>
          <w:rFonts w:ascii="Calibri" w:hAnsi="Calibri" w:cs="Calibri"/>
          <w:b/>
          <w:bCs/>
          <w:sz w:val="24"/>
        </w:rPr>
      </w:pPr>
      <w:r w:rsidRPr="00CA596A">
        <w:rPr>
          <w:rFonts w:ascii="Calibri" w:hAnsi="Calibri" w:cs="Calibri"/>
          <w:b/>
          <w:bCs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961A0D" wp14:editId="7A7249B9">
                <wp:simplePos x="0" y="0"/>
                <wp:positionH relativeFrom="margin">
                  <wp:align>left</wp:align>
                </wp:positionH>
                <wp:positionV relativeFrom="paragraph">
                  <wp:posOffset>259715</wp:posOffset>
                </wp:positionV>
                <wp:extent cx="6400800" cy="25400"/>
                <wp:effectExtent l="0" t="0" r="19050" b="31750"/>
                <wp:wrapNone/>
                <wp:docPr id="133458903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50515" id="Straight Connector 1" o:spid="_x0000_s1026" style="position:absolute;z-index:2516797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0.45pt" to="7in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348415B2" w14:textId="77777777" w:rsidR="007D76BD" w:rsidRPr="00CA596A" w:rsidRDefault="007D76BD" w:rsidP="007D76BD">
      <w:pPr>
        <w:rPr>
          <w:rFonts w:ascii="Calibri" w:hAnsi="Calibri" w:cs="Calibri"/>
          <w:b/>
          <w:bCs/>
          <w:sz w:val="24"/>
        </w:rPr>
      </w:pPr>
    </w:p>
    <w:p w14:paraId="4A411C90" w14:textId="77777777" w:rsidR="007D76BD" w:rsidRPr="00CA596A" w:rsidRDefault="007D76BD" w:rsidP="007D76BD">
      <w:pPr>
        <w:rPr>
          <w:rFonts w:ascii="Calibri" w:hAnsi="Calibri" w:cs="Calibri"/>
          <w:b/>
          <w:bCs/>
          <w:sz w:val="24"/>
        </w:rPr>
      </w:pPr>
      <w:r w:rsidRPr="00CA596A">
        <w:rPr>
          <w:rFonts w:ascii="Calibri" w:hAnsi="Calibri" w:cs="Calibri"/>
          <w:b/>
          <w:bCs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8338B8" wp14:editId="7E239DB7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400800" cy="25400"/>
                <wp:effectExtent l="0" t="0" r="19050" b="31750"/>
                <wp:wrapNone/>
                <wp:docPr id="118976243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D73356" id="Straight Connector 1" o:spid="_x0000_s1026" style="position:absolute;z-index:2516807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5pt" to="7in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3EF1A46B" w14:textId="77777777" w:rsidR="007D76BD" w:rsidRPr="00CA596A" w:rsidRDefault="007D76BD" w:rsidP="007D76BD">
      <w:pPr>
        <w:pStyle w:val="Heading1"/>
        <w:rPr>
          <w:rFonts w:ascii="Calibri" w:hAnsi="Calibri" w:cs="Calibri"/>
          <w:color w:val="auto"/>
          <w:szCs w:val="28"/>
        </w:rPr>
      </w:pPr>
      <w:bookmarkStart w:id="19" w:name="_Toc164689652"/>
      <w:r w:rsidRPr="00CA596A">
        <w:rPr>
          <w:rFonts w:ascii="Calibri" w:hAnsi="Calibri" w:cs="Calibri"/>
          <w:color w:val="auto"/>
          <w:szCs w:val="28"/>
        </w:rPr>
        <w:t>Any additional diagnoses: (ADHD, Autism etc)</w:t>
      </w:r>
      <w:bookmarkEnd w:id="19"/>
      <w:r w:rsidRPr="00CA596A">
        <w:rPr>
          <w:rFonts w:ascii="Calibri" w:hAnsi="Calibri" w:cs="Calibri"/>
          <w:color w:val="auto"/>
          <w:szCs w:val="28"/>
        </w:rPr>
        <w:t xml:space="preserve">  </w:t>
      </w:r>
    </w:p>
    <w:p w14:paraId="573D6A1F" w14:textId="77777777" w:rsidR="007D76BD" w:rsidRPr="00CA596A" w:rsidRDefault="007D76BD" w:rsidP="007D76BD">
      <w:pPr>
        <w:rPr>
          <w:rFonts w:ascii="Calibri" w:hAnsi="Calibri" w:cs="Calibri"/>
        </w:rPr>
      </w:pPr>
    </w:p>
    <w:p w14:paraId="6A1D0B83" w14:textId="77777777" w:rsidR="007D76BD" w:rsidRPr="004926C9" w:rsidRDefault="007D76BD" w:rsidP="007D76BD">
      <w:r>
        <w:rPr>
          <w:rFonts w:ascii="Calibri" w:hAnsi="Calibri" w:cs="Calibri"/>
          <w:b/>
          <w:bCs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66827F" wp14:editId="72A91647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6400800" cy="25400"/>
                <wp:effectExtent l="0" t="0" r="19050" b="31750"/>
                <wp:wrapNone/>
                <wp:docPr id="54587804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9447B5" id="Straight Connector 1" o:spid="_x0000_s1026" style="position:absolute;z-index:2516817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45pt" to="7in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774FA223" w14:textId="77777777" w:rsidR="007D76BD" w:rsidRPr="004926C9" w:rsidRDefault="007D76BD" w:rsidP="007D76BD">
      <w:r>
        <w:rPr>
          <w:rFonts w:ascii="Calibri" w:hAnsi="Calibri" w:cs="Calibri"/>
          <w:b/>
          <w:bCs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C8A152" wp14:editId="3AE1A69F">
                <wp:simplePos x="0" y="0"/>
                <wp:positionH relativeFrom="margin">
                  <wp:align>left</wp:align>
                </wp:positionH>
                <wp:positionV relativeFrom="paragraph">
                  <wp:posOffset>66675</wp:posOffset>
                </wp:positionV>
                <wp:extent cx="6400800" cy="25400"/>
                <wp:effectExtent l="0" t="0" r="19050" b="31750"/>
                <wp:wrapNone/>
                <wp:docPr id="112630221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6A0202" id="Straight Connector 1" o:spid="_x0000_s1026" style="position:absolute;z-index:2516828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.25pt" to="7in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450C1B17" w14:textId="77777777" w:rsidR="007D76BD" w:rsidRPr="00CA596A" w:rsidRDefault="007D76BD" w:rsidP="007D76BD">
      <w:pPr>
        <w:pStyle w:val="Heading1"/>
        <w:rPr>
          <w:rFonts w:ascii="Calibri" w:hAnsi="Calibri" w:cs="Calibri"/>
          <w:color w:val="auto"/>
          <w:szCs w:val="28"/>
        </w:rPr>
      </w:pPr>
      <w:bookmarkStart w:id="20" w:name="_Toc164689653"/>
      <w:r w:rsidRPr="00CA596A">
        <w:rPr>
          <w:rFonts w:ascii="Calibri" w:hAnsi="Calibri" w:cs="Calibri"/>
          <w:color w:val="auto"/>
          <w:szCs w:val="28"/>
        </w:rPr>
        <w:t>Neurodiverse needs:</w:t>
      </w:r>
      <w:bookmarkEnd w:id="20"/>
    </w:p>
    <w:p w14:paraId="7C781D4A" w14:textId="77777777" w:rsidR="007D76BD" w:rsidRPr="00080D4A" w:rsidRDefault="007D76BD" w:rsidP="007D76BD">
      <w:pPr>
        <w:pStyle w:val="ListParagraph"/>
        <w:numPr>
          <w:ilvl w:val="0"/>
          <w:numId w:val="17"/>
        </w:numPr>
        <w:spacing w:after="160" w:line="259" w:lineRule="auto"/>
        <w:rPr>
          <w:rFonts w:ascii="Calibri" w:hAnsi="Calibri" w:cs="Calibri"/>
          <w:b/>
          <w:bCs/>
          <w:sz w:val="24"/>
        </w:rPr>
      </w:pPr>
      <w:r w:rsidRPr="00080D4A">
        <w:rPr>
          <w:rFonts w:ascii="Calibri" w:hAnsi="Calibri" w:cs="Calibri"/>
          <w:b/>
          <w:bCs/>
          <w:sz w:val="24"/>
        </w:rPr>
        <w:t>Sensory passport to be attached if relevant</w:t>
      </w:r>
    </w:p>
    <w:p w14:paraId="27089B37" w14:textId="77777777" w:rsidR="007D76BD" w:rsidRPr="00080D4A" w:rsidRDefault="007D76BD" w:rsidP="007D76BD">
      <w:pPr>
        <w:pStyle w:val="ListParagraph"/>
        <w:numPr>
          <w:ilvl w:val="0"/>
          <w:numId w:val="17"/>
        </w:numPr>
        <w:spacing w:after="160" w:line="259" w:lineRule="auto"/>
        <w:rPr>
          <w:rFonts w:ascii="Calibri" w:hAnsi="Calibri" w:cs="Calibri"/>
          <w:b/>
          <w:sz w:val="24"/>
        </w:rPr>
      </w:pPr>
      <w:r w:rsidRPr="00080D4A">
        <w:rPr>
          <w:rFonts w:ascii="Calibri" w:hAnsi="Calibri" w:cs="Calibri"/>
          <w:b/>
          <w:bCs/>
          <w:sz w:val="24"/>
        </w:rPr>
        <w:t>Communication cards to be attached</w:t>
      </w:r>
    </w:p>
    <w:p w14:paraId="10376639" w14:textId="77777777" w:rsidR="007D76BD" w:rsidRDefault="007D76BD" w:rsidP="007D76BD">
      <w:pPr>
        <w:rPr>
          <w:rFonts w:ascii="Calibri" w:hAnsi="Calibri" w:cs="Calibri"/>
          <w:b/>
          <w:bCs/>
          <w:sz w:val="24"/>
        </w:rPr>
      </w:pPr>
    </w:p>
    <w:p w14:paraId="385958FF" w14:textId="77777777" w:rsidR="007D76BD" w:rsidRPr="00CA596A" w:rsidRDefault="007D76BD" w:rsidP="007D76BD">
      <w:pPr>
        <w:rPr>
          <w:rFonts w:ascii="Calibri" w:hAnsi="Calibri" w:cs="Calibri"/>
          <w:b/>
          <w:bCs/>
          <w:sz w:val="24"/>
        </w:rPr>
      </w:pPr>
    </w:p>
    <w:p w14:paraId="56B802A1" w14:textId="77777777" w:rsidR="007D76BD" w:rsidRPr="00CA596A" w:rsidRDefault="007D76BD" w:rsidP="007D76BD">
      <w:pPr>
        <w:pStyle w:val="Heading1"/>
        <w:rPr>
          <w:rFonts w:ascii="Calibri" w:hAnsi="Calibri" w:cs="Calibri"/>
          <w:color w:val="auto"/>
          <w:szCs w:val="28"/>
        </w:rPr>
      </w:pPr>
      <w:bookmarkStart w:id="21" w:name="_Toc164689654"/>
      <w:r w:rsidRPr="00CA596A">
        <w:rPr>
          <w:rFonts w:ascii="Calibri" w:hAnsi="Calibri" w:cs="Calibri"/>
          <w:color w:val="auto"/>
          <w:szCs w:val="28"/>
        </w:rPr>
        <w:t>The impact of these difficulties in the classroom/ at school:</w:t>
      </w:r>
      <w:bookmarkEnd w:id="21"/>
      <w:r w:rsidRPr="00CA596A">
        <w:rPr>
          <w:rFonts w:ascii="Calibri" w:hAnsi="Calibri" w:cs="Calibri"/>
          <w:color w:val="auto"/>
          <w:szCs w:val="28"/>
        </w:rPr>
        <w:t xml:space="preserve"> </w:t>
      </w:r>
    </w:p>
    <w:p w14:paraId="6C49CC14" w14:textId="77777777" w:rsidR="007D76BD" w:rsidRPr="00DB264D" w:rsidRDefault="007D76BD" w:rsidP="007D76BD"/>
    <w:p w14:paraId="66270330" w14:textId="77777777" w:rsidR="007D76BD" w:rsidRDefault="007D76BD" w:rsidP="007D76BD">
      <w:pPr>
        <w:rPr>
          <w:rFonts w:ascii="Calibri" w:hAnsi="Calibri" w:cs="Calibri"/>
          <w:b/>
          <w:bCs/>
          <w:sz w:val="24"/>
          <w:u w:val="single"/>
        </w:rPr>
      </w:pPr>
      <w:r>
        <w:rPr>
          <w:rFonts w:ascii="Calibri" w:hAnsi="Calibri" w:cs="Calibri"/>
          <w:b/>
          <w:bCs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C207D0" wp14:editId="17B29F8A">
                <wp:simplePos x="0" y="0"/>
                <wp:positionH relativeFrom="column">
                  <wp:posOffset>31750</wp:posOffset>
                </wp:positionH>
                <wp:positionV relativeFrom="paragraph">
                  <wp:posOffset>49530</wp:posOffset>
                </wp:positionV>
                <wp:extent cx="6400800" cy="25400"/>
                <wp:effectExtent l="0" t="0" r="19050" b="31750"/>
                <wp:wrapNone/>
                <wp:docPr id="148026753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B6DC6B" id="Straight Connector 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3.9pt" to="506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" strokecolor="black [3200]" strokeweight="1.5pt">
                <v:stroke joinstyle="miter"/>
              </v:line>
            </w:pict>
          </mc:Fallback>
        </mc:AlternateContent>
      </w:r>
    </w:p>
    <w:p w14:paraId="01B2463F" w14:textId="77777777" w:rsidR="007D76BD" w:rsidRDefault="007D76BD" w:rsidP="007D76BD">
      <w:pPr>
        <w:rPr>
          <w:rFonts w:ascii="Calibri" w:hAnsi="Calibri" w:cs="Calibri"/>
          <w:b/>
          <w:bCs/>
          <w:sz w:val="24"/>
          <w:u w:val="single"/>
        </w:rPr>
      </w:pPr>
      <w:r>
        <w:rPr>
          <w:rFonts w:ascii="Calibri" w:hAnsi="Calibri" w:cs="Calibri"/>
          <w:b/>
          <w:bCs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9F370B" wp14:editId="090F6689">
                <wp:simplePos x="0" y="0"/>
                <wp:positionH relativeFrom="column">
                  <wp:posOffset>31750</wp:posOffset>
                </wp:positionH>
                <wp:positionV relativeFrom="paragraph">
                  <wp:posOffset>128270</wp:posOffset>
                </wp:positionV>
                <wp:extent cx="6400800" cy="25400"/>
                <wp:effectExtent l="0" t="0" r="19050" b="31750"/>
                <wp:wrapNone/>
                <wp:docPr id="96520112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8CDCEE" id="Straight Connector 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10.1pt" to="506.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" strokecolor="black [3200]" strokeweight="1.5pt">
                <v:stroke joinstyle="miter"/>
              </v:line>
            </w:pict>
          </mc:Fallback>
        </mc:AlternateContent>
      </w:r>
    </w:p>
    <w:p w14:paraId="2F3D9164" w14:textId="77777777" w:rsidR="007D76BD" w:rsidRDefault="007D76BD" w:rsidP="007D76BD">
      <w:pPr>
        <w:rPr>
          <w:rFonts w:ascii="Calibri" w:hAnsi="Calibri" w:cs="Calibri"/>
          <w:b/>
          <w:bCs/>
          <w:sz w:val="24"/>
          <w:u w:val="single"/>
        </w:rPr>
      </w:pPr>
      <w:r>
        <w:rPr>
          <w:rFonts w:ascii="Calibri" w:hAnsi="Calibri" w:cs="Calibri"/>
          <w:b/>
          <w:bCs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DD3876" wp14:editId="77CBE486">
                <wp:simplePos x="0" y="0"/>
                <wp:positionH relativeFrom="margin">
                  <wp:align>left</wp:align>
                </wp:positionH>
                <wp:positionV relativeFrom="paragraph">
                  <wp:posOffset>206375</wp:posOffset>
                </wp:positionV>
                <wp:extent cx="6400800" cy="25400"/>
                <wp:effectExtent l="0" t="0" r="19050" b="31750"/>
                <wp:wrapNone/>
                <wp:docPr id="49960156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35E93B" id="Straight Connector 1" o:spid="_x0000_s1026" style="position:absolute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25pt" to="7in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67FF6D23" w14:textId="77777777" w:rsidR="007D76BD" w:rsidRDefault="007D76BD" w:rsidP="007D76BD">
      <w:pPr>
        <w:rPr>
          <w:rFonts w:ascii="Calibri" w:hAnsi="Calibri" w:cs="Calibri"/>
          <w:b/>
          <w:bCs/>
          <w:sz w:val="24"/>
          <w:u w:val="single"/>
        </w:rPr>
      </w:pPr>
    </w:p>
    <w:p w14:paraId="4D0AD751" w14:textId="77777777" w:rsidR="007D76BD" w:rsidRDefault="007D76BD" w:rsidP="007D76BD">
      <w:pPr>
        <w:rPr>
          <w:rFonts w:ascii="Calibri" w:hAnsi="Calibri" w:cs="Calibri"/>
          <w:b/>
          <w:bCs/>
          <w:sz w:val="24"/>
          <w:u w:val="single"/>
        </w:rPr>
      </w:pPr>
      <w:r>
        <w:rPr>
          <w:rFonts w:ascii="Calibri" w:hAnsi="Calibri" w:cs="Calibri"/>
          <w:b/>
          <w:bCs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0AEAD4" wp14:editId="11DFB47D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6400800" cy="25400"/>
                <wp:effectExtent l="0" t="0" r="19050" b="31750"/>
                <wp:wrapNone/>
                <wp:docPr id="80633995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B6AF0B" id="Straight Connector 1" o:spid="_x0000_s1026" style="position:absolute;z-index:2516746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65pt" to="7in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33F32514" w14:textId="77777777" w:rsidR="007D76BD" w:rsidRDefault="007D76BD" w:rsidP="007D76BD">
      <w:pPr>
        <w:rPr>
          <w:rFonts w:ascii="Calibri" w:hAnsi="Calibri" w:cs="Calibri"/>
          <w:b/>
          <w:bCs/>
          <w:sz w:val="24"/>
          <w:u w:val="single"/>
        </w:rPr>
      </w:pPr>
      <w:r>
        <w:rPr>
          <w:rFonts w:ascii="Calibri" w:hAnsi="Calibri" w:cs="Calibri"/>
          <w:b/>
          <w:bCs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1BE159" wp14:editId="1EA0E72E">
                <wp:simplePos x="0" y="0"/>
                <wp:positionH relativeFrom="margin">
                  <wp:align>left</wp:align>
                </wp:positionH>
                <wp:positionV relativeFrom="paragraph">
                  <wp:posOffset>137795</wp:posOffset>
                </wp:positionV>
                <wp:extent cx="6400800" cy="25400"/>
                <wp:effectExtent l="0" t="0" r="19050" b="31750"/>
                <wp:wrapNone/>
                <wp:docPr id="124302789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5931F6" id="Straight Connector 1" o:spid="_x0000_s1026" style="position:absolute;z-index:251675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0.85pt" to="7in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11E24443" w14:textId="77777777" w:rsidR="007D76BD" w:rsidRDefault="007D76BD" w:rsidP="007D76BD">
      <w:pPr>
        <w:rPr>
          <w:rFonts w:ascii="Calibri" w:hAnsi="Calibri" w:cs="Calibri"/>
          <w:b/>
          <w:bCs/>
          <w:sz w:val="24"/>
          <w:u w:val="single"/>
        </w:rPr>
      </w:pPr>
      <w:r>
        <w:rPr>
          <w:rFonts w:ascii="Calibri" w:hAnsi="Calibri" w:cs="Calibri"/>
          <w:b/>
          <w:bCs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D18D01" wp14:editId="0B1B292C">
                <wp:simplePos x="0" y="0"/>
                <wp:positionH relativeFrom="margin">
                  <wp:align>left</wp:align>
                </wp:positionH>
                <wp:positionV relativeFrom="paragraph">
                  <wp:posOffset>229870</wp:posOffset>
                </wp:positionV>
                <wp:extent cx="6400800" cy="25400"/>
                <wp:effectExtent l="0" t="0" r="19050" b="31750"/>
                <wp:wrapNone/>
                <wp:docPr id="122499830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20844E" id="Straight Connector 1" o:spid="_x0000_s1026" style="position:absolute;z-index:2516766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8.1pt" to="7in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30618992" w14:textId="77777777" w:rsidR="007D76BD" w:rsidRDefault="007D76BD" w:rsidP="007D76BD">
      <w:pPr>
        <w:rPr>
          <w:rFonts w:ascii="Calibri" w:hAnsi="Calibri" w:cs="Calibri"/>
          <w:b/>
          <w:bCs/>
          <w:sz w:val="24"/>
          <w:u w:val="single"/>
        </w:rPr>
      </w:pPr>
    </w:p>
    <w:p w14:paraId="28E7679A" w14:textId="77777777" w:rsidR="007D76BD" w:rsidRDefault="007D76BD" w:rsidP="007D76BD">
      <w:pPr>
        <w:rPr>
          <w:rFonts w:ascii="Calibri" w:hAnsi="Calibri" w:cs="Calibri"/>
          <w:b/>
          <w:bCs/>
          <w:sz w:val="24"/>
          <w:u w:val="single"/>
        </w:rPr>
      </w:pPr>
      <w:r>
        <w:rPr>
          <w:rFonts w:ascii="Calibri" w:hAnsi="Calibri" w:cs="Calibri"/>
          <w:b/>
          <w:bCs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072D3D" wp14:editId="2A5F561A">
                <wp:simplePos x="0" y="0"/>
                <wp:positionH relativeFrom="margin">
                  <wp:align>left</wp:align>
                </wp:positionH>
                <wp:positionV relativeFrom="paragraph">
                  <wp:posOffset>68580</wp:posOffset>
                </wp:positionV>
                <wp:extent cx="6400800" cy="25400"/>
                <wp:effectExtent l="0" t="0" r="19050" b="31750"/>
                <wp:wrapNone/>
                <wp:docPr id="80673640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EB1129" id="Straight Connector 1" o:spid="_x0000_s1026" style="position:absolute;z-index:251677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.4pt" to="7in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507E5650" w14:textId="77777777" w:rsidR="007D76BD" w:rsidRDefault="007D76BD" w:rsidP="007D76BD">
      <w:pPr>
        <w:rPr>
          <w:rFonts w:ascii="Calibri" w:hAnsi="Calibri" w:cs="Calibri"/>
          <w:b/>
          <w:bCs/>
          <w:sz w:val="24"/>
          <w:u w:val="single"/>
        </w:rPr>
      </w:pPr>
      <w:r>
        <w:rPr>
          <w:rFonts w:ascii="Calibri" w:hAnsi="Calibri" w:cs="Calibri"/>
          <w:b/>
          <w:bCs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76EE3A" wp14:editId="3B9DE530">
                <wp:simplePos x="0" y="0"/>
                <wp:positionH relativeFrom="margin">
                  <wp:align>left</wp:align>
                </wp:positionH>
                <wp:positionV relativeFrom="paragraph">
                  <wp:posOffset>204470</wp:posOffset>
                </wp:positionV>
                <wp:extent cx="6400800" cy="25400"/>
                <wp:effectExtent l="0" t="0" r="19050" b="31750"/>
                <wp:wrapNone/>
                <wp:docPr id="68809193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7FAB65" id="Straight Connector 1" o:spid="_x0000_s1026" style="position:absolute;z-index:2516787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1pt" to="7in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19C20CF6" w14:textId="77777777" w:rsidR="007D76BD" w:rsidRDefault="007D76BD" w:rsidP="007D76BD">
      <w:pPr>
        <w:rPr>
          <w:rFonts w:ascii="Calibri" w:hAnsi="Calibri" w:cs="Calibri"/>
          <w:b/>
          <w:bCs/>
          <w:sz w:val="24"/>
          <w:u w:val="single"/>
        </w:rPr>
      </w:pPr>
    </w:p>
    <w:p w14:paraId="4478014C" w14:textId="77777777" w:rsidR="007D76BD" w:rsidRDefault="007D76BD" w:rsidP="007D76BD">
      <w:pPr>
        <w:pStyle w:val="Heading1"/>
        <w:rPr>
          <w:rFonts w:ascii="Calibri" w:hAnsi="Calibri" w:cs="Calibri"/>
          <w:b w:val="0"/>
          <w:bCs/>
          <w:sz w:val="24"/>
          <w:szCs w:val="24"/>
          <w:u w:val="single"/>
        </w:rPr>
      </w:pPr>
    </w:p>
    <w:p w14:paraId="22DCAC89" w14:textId="77777777" w:rsidR="003172AD" w:rsidRDefault="003172AD" w:rsidP="003172AD">
      <w:pPr>
        <w:pStyle w:val="6Abstract"/>
        <w:rPr>
          <w:lang w:val="en-GB"/>
        </w:rPr>
      </w:pPr>
    </w:p>
    <w:p w14:paraId="04409105" w14:textId="77777777" w:rsidR="003172AD" w:rsidRDefault="003172AD" w:rsidP="003172AD">
      <w:pPr>
        <w:pStyle w:val="6Abstract"/>
        <w:rPr>
          <w:lang w:val="en-GB"/>
        </w:rPr>
      </w:pPr>
    </w:p>
    <w:p w14:paraId="1C506B80" w14:textId="77777777" w:rsidR="003172AD" w:rsidRPr="003172AD" w:rsidRDefault="003172AD" w:rsidP="003172AD">
      <w:pPr>
        <w:pStyle w:val="6Abstract"/>
        <w:rPr>
          <w:lang w:val="en-GB"/>
        </w:rPr>
      </w:pPr>
    </w:p>
    <w:p w14:paraId="2817E69F" w14:textId="77777777" w:rsidR="007D76BD" w:rsidRPr="00CA596A" w:rsidRDefault="007D76BD" w:rsidP="007D76BD">
      <w:pPr>
        <w:pStyle w:val="Heading1"/>
        <w:jc w:val="center"/>
        <w:rPr>
          <w:rFonts w:ascii="Calibri" w:hAnsi="Calibri" w:cs="Calibri"/>
          <w:color w:val="auto"/>
          <w:szCs w:val="28"/>
          <w:u w:val="single"/>
        </w:rPr>
      </w:pPr>
      <w:bookmarkStart w:id="22" w:name="_Toc164689655"/>
      <w:r w:rsidRPr="00CA596A">
        <w:rPr>
          <w:rFonts w:ascii="Calibri" w:hAnsi="Calibri" w:cs="Calibri"/>
          <w:color w:val="auto"/>
          <w:szCs w:val="28"/>
          <w:u w:val="single"/>
        </w:rPr>
        <w:lastRenderedPageBreak/>
        <w:t>Social, emotional, and mental health needs and support strategies.</w:t>
      </w:r>
      <w:bookmarkEnd w:id="22"/>
    </w:p>
    <w:p w14:paraId="37F7232D" w14:textId="77777777" w:rsidR="007D76BD" w:rsidRPr="00AB47FF" w:rsidRDefault="007D76BD" w:rsidP="007D76BD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508"/>
        <w:gridCol w:w="2575"/>
        <w:gridCol w:w="3402"/>
      </w:tblGrid>
      <w:tr w:rsidR="007D76BD" w:rsidRPr="006D693F" w14:paraId="09904789" w14:textId="77777777" w:rsidTr="00E32D4B">
        <w:trPr>
          <w:trHeight w:val="4324"/>
        </w:trPr>
        <w:tc>
          <w:tcPr>
            <w:tcW w:w="4508" w:type="dxa"/>
            <w:shd w:val="clear" w:color="auto" w:fill="C5E0B3" w:themeFill="accent6" w:themeFillTint="66"/>
          </w:tcPr>
          <w:p w14:paraId="1F0D3EC8" w14:textId="77777777" w:rsidR="007D76BD" w:rsidRPr="006D693F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  <w:r w:rsidRPr="006D693F">
              <w:rPr>
                <w:rFonts w:ascii="Calibri" w:hAnsi="Calibri" w:cs="Calibri"/>
                <w:b/>
                <w:bCs/>
                <w:sz w:val="24"/>
              </w:rPr>
              <w:t>Green:</w:t>
            </w:r>
          </w:p>
          <w:p w14:paraId="5A2E326E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X is managing</w:t>
            </w:r>
          </w:p>
          <w:p w14:paraId="39519382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How you can tell that X is managing- what this looks like:</w:t>
            </w:r>
          </w:p>
          <w:p w14:paraId="0994AB23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2575" w:type="dxa"/>
            <w:shd w:val="clear" w:color="auto" w:fill="C5E0B3" w:themeFill="accent6" w:themeFillTint="66"/>
          </w:tcPr>
          <w:p w14:paraId="27760714" w14:textId="77777777" w:rsidR="007D76BD" w:rsidRPr="006D693F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  <w:r w:rsidRPr="006D693F">
              <w:rPr>
                <w:rFonts w:ascii="Calibri" w:hAnsi="Calibri" w:cs="Calibri"/>
                <w:b/>
                <w:bCs/>
                <w:sz w:val="24"/>
              </w:rPr>
              <w:t>Needs for success in the classroom:</w:t>
            </w:r>
          </w:p>
          <w:p w14:paraId="75FA47EE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Table on own</w:t>
            </w:r>
          </w:p>
          <w:p w14:paraId="1DA6621C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Time out card</w:t>
            </w:r>
          </w:p>
          <w:p w14:paraId="130E8E56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Exit area</w:t>
            </w:r>
          </w:p>
          <w:p w14:paraId="30773BA1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 xml:space="preserve">Specific person </w:t>
            </w:r>
          </w:p>
          <w:p w14:paraId="693766C7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Fidget toys etc</w:t>
            </w:r>
          </w:p>
          <w:p w14:paraId="0D6ED197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  <w:p w14:paraId="4AEAB594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3402" w:type="dxa"/>
            <w:shd w:val="clear" w:color="auto" w:fill="C5E0B3" w:themeFill="accent6" w:themeFillTint="66"/>
          </w:tcPr>
          <w:p w14:paraId="2944C5FC" w14:textId="77777777" w:rsidR="007D76BD" w:rsidRPr="006D693F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  <w:r w:rsidRPr="006D693F">
              <w:rPr>
                <w:rFonts w:ascii="Calibri" w:hAnsi="Calibri" w:cs="Calibri"/>
                <w:b/>
                <w:bCs/>
                <w:sz w:val="24"/>
              </w:rPr>
              <w:t>Supportive actions:</w:t>
            </w:r>
          </w:p>
          <w:p w14:paraId="4E6C1882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Check-in from staff member</w:t>
            </w:r>
          </w:p>
          <w:p w14:paraId="23F50367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</w:tc>
      </w:tr>
      <w:tr w:rsidR="007D76BD" w:rsidRPr="006D693F" w14:paraId="3813A459" w14:textId="77777777" w:rsidTr="00133C37">
        <w:tc>
          <w:tcPr>
            <w:tcW w:w="4508" w:type="dxa"/>
            <w:shd w:val="clear" w:color="auto" w:fill="FFC000"/>
          </w:tcPr>
          <w:p w14:paraId="7F150053" w14:textId="77777777" w:rsidR="007D76BD" w:rsidRPr="006D693F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  <w:r w:rsidRPr="006D693F">
              <w:rPr>
                <w:rFonts w:ascii="Calibri" w:hAnsi="Calibri" w:cs="Calibri"/>
                <w:b/>
                <w:bCs/>
                <w:sz w:val="24"/>
              </w:rPr>
              <w:t>Amber:</w:t>
            </w:r>
          </w:p>
          <w:p w14:paraId="63BA5AC6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X is struggling</w:t>
            </w:r>
          </w:p>
          <w:p w14:paraId="7F394A0C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How you can tell that X is struggling- what this looks like:</w:t>
            </w:r>
          </w:p>
          <w:p w14:paraId="53DAB2AF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  <w:p w14:paraId="0805B506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  <w:p w14:paraId="5DFE6BAA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2575" w:type="dxa"/>
            <w:shd w:val="clear" w:color="auto" w:fill="FFC000"/>
          </w:tcPr>
          <w:p w14:paraId="0475335A" w14:textId="77777777" w:rsidR="007D76BD" w:rsidRPr="006D693F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  <w:r w:rsidRPr="006D693F">
              <w:rPr>
                <w:rFonts w:ascii="Calibri" w:hAnsi="Calibri" w:cs="Calibri"/>
                <w:b/>
                <w:bCs/>
                <w:sz w:val="24"/>
              </w:rPr>
              <w:t>Needs for success in the classroom:</w:t>
            </w:r>
          </w:p>
          <w:p w14:paraId="1F3FA7F7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Offer time out</w:t>
            </w:r>
          </w:p>
          <w:p w14:paraId="681B5EE8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Offer distraction task</w:t>
            </w:r>
          </w:p>
          <w:p w14:paraId="7D14E29D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Grounding activity</w:t>
            </w:r>
          </w:p>
          <w:p w14:paraId="2546964D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Mindfulness activity</w:t>
            </w:r>
          </w:p>
          <w:p w14:paraId="66B88FD9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3402" w:type="dxa"/>
            <w:shd w:val="clear" w:color="auto" w:fill="FFC000"/>
          </w:tcPr>
          <w:p w14:paraId="51735D6F" w14:textId="77777777" w:rsidR="007D76BD" w:rsidRPr="006D693F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  <w:r w:rsidRPr="006D693F">
              <w:rPr>
                <w:rFonts w:ascii="Calibri" w:hAnsi="Calibri" w:cs="Calibri"/>
                <w:b/>
                <w:bCs/>
                <w:sz w:val="24"/>
              </w:rPr>
              <w:t>Supportive actions:</w:t>
            </w:r>
          </w:p>
          <w:p w14:paraId="51D450DA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Sitting alongside young person</w:t>
            </w:r>
          </w:p>
          <w:p w14:paraId="592E99C1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Quiet encouragement</w:t>
            </w:r>
          </w:p>
          <w:p w14:paraId="6BCD63CB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Acknowledging struggle</w:t>
            </w:r>
          </w:p>
          <w:p w14:paraId="417A450D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  <w:p w14:paraId="0AB7E98E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  <w:p w14:paraId="4C879A4B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  <w:p w14:paraId="09370172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  <w:p w14:paraId="1E3F2FDC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  <w:p w14:paraId="791BBC4C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</w:tc>
      </w:tr>
      <w:tr w:rsidR="007D76BD" w:rsidRPr="006D693F" w14:paraId="46E6C6EE" w14:textId="77777777" w:rsidTr="007D76BD">
        <w:trPr>
          <w:trHeight w:val="3898"/>
        </w:trPr>
        <w:tc>
          <w:tcPr>
            <w:tcW w:w="4508" w:type="dxa"/>
            <w:shd w:val="clear" w:color="auto" w:fill="FF3B3B"/>
          </w:tcPr>
          <w:p w14:paraId="6494C42B" w14:textId="77777777" w:rsidR="007D76BD" w:rsidRPr="006D693F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  <w:r w:rsidRPr="006D693F">
              <w:rPr>
                <w:rFonts w:ascii="Calibri" w:hAnsi="Calibri" w:cs="Calibri"/>
                <w:b/>
                <w:bCs/>
                <w:sz w:val="24"/>
              </w:rPr>
              <w:t>Red:</w:t>
            </w:r>
          </w:p>
          <w:p w14:paraId="3A369DA8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X is in crisis</w:t>
            </w:r>
          </w:p>
          <w:p w14:paraId="5C4B0F6B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How you can tell that X is struggling- what this looks like:</w:t>
            </w:r>
          </w:p>
          <w:p w14:paraId="469B7076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  <w:p w14:paraId="54362A9E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  <w:p w14:paraId="3D0DE1BD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  <w:p w14:paraId="5899F08B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  <w:p w14:paraId="24ADD904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  <w:p w14:paraId="3C6B4419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2575" w:type="dxa"/>
            <w:shd w:val="clear" w:color="auto" w:fill="FF3B3B"/>
          </w:tcPr>
          <w:p w14:paraId="7A203E28" w14:textId="77777777" w:rsidR="007D76BD" w:rsidRPr="006D693F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  <w:r w:rsidRPr="006D693F">
              <w:rPr>
                <w:rFonts w:ascii="Calibri" w:hAnsi="Calibri" w:cs="Calibri"/>
                <w:b/>
                <w:bCs/>
                <w:sz w:val="24"/>
              </w:rPr>
              <w:t>Needs for success in the classroom:</w:t>
            </w:r>
          </w:p>
          <w:p w14:paraId="41FD84E2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Removal to quiet area</w:t>
            </w:r>
          </w:p>
          <w:p w14:paraId="35DFB1C9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Ice Pack</w:t>
            </w:r>
          </w:p>
          <w:p w14:paraId="61B44422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  <w:p w14:paraId="371516CC" w14:textId="77777777" w:rsidR="003172AD" w:rsidRPr="006D693F" w:rsidRDefault="003172AD" w:rsidP="00133C37">
            <w:pPr>
              <w:rPr>
                <w:rFonts w:ascii="Calibri" w:hAnsi="Calibri" w:cs="Calibri"/>
                <w:sz w:val="24"/>
              </w:rPr>
            </w:pPr>
          </w:p>
          <w:p w14:paraId="6AE04338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3402" w:type="dxa"/>
            <w:shd w:val="clear" w:color="auto" w:fill="FF3B3B"/>
          </w:tcPr>
          <w:p w14:paraId="387FAE6F" w14:textId="77777777" w:rsidR="007D76BD" w:rsidRPr="006D693F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  <w:r w:rsidRPr="006D693F">
              <w:rPr>
                <w:rFonts w:ascii="Calibri" w:hAnsi="Calibri" w:cs="Calibri"/>
                <w:b/>
                <w:bCs/>
                <w:sz w:val="24"/>
              </w:rPr>
              <w:t>Supportive actions:</w:t>
            </w:r>
          </w:p>
          <w:p w14:paraId="1553B22B" w14:textId="77777777" w:rsidR="007D76BD" w:rsidRPr="006D693F" w:rsidRDefault="007D76BD" w:rsidP="00133C37">
            <w:pPr>
              <w:rPr>
                <w:rFonts w:ascii="Calibri" w:hAnsi="Calibri" w:cs="Calibri"/>
                <w:sz w:val="24"/>
              </w:rPr>
            </w:pPr>
            <w:r w:rsidRPr="006D693F">
              <w:rPr>
                <w:rFonts w:ascii="Calibri" w:hAnsi="Calibri" w:cs="Calibri"/>
                <w:sz w:val="24"/>
              </w:rPr>
              <w:t>Reflection time at a later date</w:t>
            </w:r>
          </w:p>
        </w:tc>
      </w:tr>
    </w:tbl>
    <w:p w14:paraId="1E6A71DA" w14:textId="77777777" w:rsidR="007D76BD" w:rsidRPr="00CA596A" w:rsidRDefault="007D76BD" w:rsidP="007D76BD">
      <w:pPr>
        <w:pStyle w:val="Heading1"/>
        <w:jc w:val="center"/>
        <w:rPr>
          <w:rFonts w:ascii="Calibri" w:hAnsi="Calibri" w:cs="Calibri"/>
          <w:color w:val="auto"/>
          <w:szCs w:val="28"/>
          <w:u w:val="single"/>
        </w:rPr>
      </w:pPr>
      <w:bookmarkStart w:id="23" w:name="_Toc164689656"/>
      <w:r w:rsidRPr="00CA596A">
        <w:rPr>
          <w:rFonts w:ascii="Calibri" w:hAnsi="Calibri" w:cs="Calibri"/>
          <w:color w:val="auto"/>
          <w:szCs w:val="28"/>
          <w:u w:val="single"/>
        </w:rPr>
        <w:lastRenderedPageBreak/>
        <w:t>Contact details of relevant teams:</w:t>
      </w:r>
      <w:bookmarkEnd w:id="23"/>
    </w:p>
    <w:p w14:paraId="749E866B" w14:textId="77777777" w:rsidR="007D76BD" w:rsidRPr="00D065A0" w:rsidRDefault="007D76BD" w:rsidP="007D76BD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228"/>
        <w:gridCol w:w="5228"/>
      </w:tblGrid>
      <w:tr w:rsidR="007D76BD" w14:paraId="49966E38" w14:textId="77777777" w:rsidTr="00133C37">
        <w:trPr>
          <w:trHeight w:val="300"/>
        </w:trPr>
        <w:tc>
          <w:tcPr>
            <w:tcW w:w="5228" w:type="dxa"/>
          </w:tcPr>
          <w:p w14:paraId="0097A8FE" w14:textId="77777777" w:rsidR="007D76BD" w:rsidRDefault="007D76BD" w:rsidP="00133C37">
            <w:pPr>
              <w:jc w:val="center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Team:</w:t>
            </w:r>
          </w:p>
        </w:tc>
        <w:tc>
          <w:tcPr>
            <w:tcW w:w="5228" w:type="dxa"/>
          </w:tcPr>
          <w:p w14:paraId="553ABDF6" w14:textId="77777777" w:rsidR="007D76BD" w:rsidRDefault="007D76BD" w:rsidP="00133C37">
            <w:pPr>
              <w:jc w:val="center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Contact details:</w:t>
            </w:r>
          </w:p>
        </w:tc>
      </w:tr>
      <w:tr w:rsidR="007D76BD" w14:paraId="2E65DE47" w14:textId="77777777" w:rsidTr="00133C37">
        <w:trPr>
          <w:trHeight w:val="300"/>
        </w:trPr>
        <w:tc>
          <w:tcPr>
            <w:tcW w:w="5228" w:type="dxa"/>
          </w:tcPr>
          <w:p w14:paraId="2B0F3635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019F5D42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59C963D3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1E076DFF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1E139480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5228" w:type="dxa"/>
          </w:tcPr>
          <w:p w14:paraId="7034A333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D76BD" w14:paraId="5AC3A049" w14:textId="77777777" w:rsidTr="00133C37">
        <w:trPr>
          <w:trHeight w:val="300"/>
        </w:trPr>
        <w:tc>
          <w:tcPr>
            <w:tcW w:w="5228" w:type="dxa"/>
          </w:tcPr>
          <w:p w14:paraId="150D2249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33E911DA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0F5EAF0A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3E6DDA1D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17556F51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5228" w:type="dxa"/>
          </w:tcPr>
          <w:p w14:paraId="439C35AA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D76BD" w14:paraId="31E3F509" w14:textId="77777777" w:rsidTr="00133C37">
        <w:trPr>
          <w:trHeight w:val="300"/>
        </w:trPr>
        <w:tc>
          <w:tcPr>
            <w:tcW w:w="5228" w:type="dxa"/>
          </w:tcPr>
          <w:p w14:paraId="1DE8EF15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0C28B4F3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10B28A39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2C6D6C2C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7CDBA80D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5228" w:type="dxa"/>
          </w:tcPr>
          <w:p w14:paraId="11CAF349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7D76BD" w14:paraId="67DBA904" w14:textId="77777777" w:rsidTr="00133C37">
        <w:trPr>
          <w:trHeight w:val="300"/>
        </w:trPr>
        <w:tc>
          <w:tcPr>
            <w:tcW w:w="5228" w:type="dxa"/>
          </w:tcPr>
          <w:p w14:paraId="113C38FB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4E62BF70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3D5705C0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4E847D54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4BC8CC8B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5228" w:type="dxa"/>
          </w:tcPr>
          <w:p w14:paraId="715BBFD8" w14:textId="77777777" w:rsidR="007D76BD" w:rsidRDefault="007D76BD" w:rsidP="00133C37">
            <w:pP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</w:tbl>
    <w:p w14:paraId="70EFFFDA" w14:textId="77777777" w:rsidR="007D76BD" w:rsidRDefault="007D76BD" w:rsidP="007D76BD">
      <w:pPr>
        <w:rPr>
          <w:rFonts w:ascii="Calibri" w:hAnsi="Calibri" w:cs="Calibri"/>
          <w:b/>
          <w:bCs/>
          <w:sz w:val="24"/>
        </w:rPr>
      </w:pPr>
    </w:p>
    <w:p w14:paraId="423742A2" w14:textId="77777777" w:rsidR="007D76BD" w:rsidRDefault="007D76BD" w:rsidP="007D76BD">
      <w:pPr>
        <w:rPr>
          <w:rFonts w:ascii="Calibri" w:hAnsi="Calibri" w:cs="Calibri"/>
          <w:b/>
          <w:bCs/>
          <w:sz w:val="24"/>
        </w:rPr>
      </w:pPr>
    </w:p>
    <w:p w14:paraId="5D04252E" w14:textId="77777777" w:rsidR="007D76BD" w:rsidRDefault="007D76BD" w:rsidP="007D76BD">
      <w:r>
        <w:br w:type="page"/>
      </w:r>
    </w:p>
    <w:p w14:paraId="031337DF" w14:textId="77777777" w:rsidR="007D76BD" w:rsidRPr="00CA596A" w:rsidRDefault="007D76BD" w:rsidP="007D76BD">
      <w:pPr>
        <w:pStyle w:val="Heading1"/>
        <w:jc w:val="center"/>
        <w:rPr>
          <w:rFonts w:ascii="Calibri" w:hAnsi="Calibri" w:cs="Calibri"/>
          <w:color w:val="auto"/>
          <w:szCs w:val="28"/>
          <w:u w:val="single"/>
        </w:rPr>
      </w:pPr>
      <w:bookmarkStart w:id="24" w:name="_Toc164689657"/>
      <w:r w:rsidRPr="00CA596A">
        <w:rPr>
          <w:rFonts w:ascii="Calibri" w:hAnsi="Calibri" w:cs="Calibri"/>
          <w:color w:val="auto"/>
          <w:szCs w:val="28"/>
          <w:u w:val="single"/>
        </w:rPr>
        <w:lastRenderedPageBreak/>
        <w:t>Useful resources:</w:t>
      </w:r>
      <w:bookmarkEnd w:id="24"/>
    </w:p>
    <w:p w14:paraId="1353178B" w14:textId="77777777" w:rsidR="007D76BD" w:rsidRPr="00425A44" w:rsidRDefault="007D76BD" w:rsidP="007D76BD"/>
    <w:p w14:paraId="75BAE572" w14:textId="77777777" w:rsidR="007D76BD" w:rsidRPr="00CA596A" w:rsidRDefault="007D76BD" w:rsidP="007D76BD">
      <w:pPr>
        <w:spacing w:line="257" w:lineRule="auto"/>
        <w:jc w:val="center"/>
        <w:rPr>
          <w:rFonts w:ascii="Calibri" w:eastAsia="Calibri" w:hAnsi="Calibri" w:cs="Calibri"/>
          <w:sz w:val="24"/>
        </w:rPr>
      </w:pPr>
      <w:r w:rsidRPr="00CA596A">
        <w:rPr>
          <w:rFonts w:ascii="Calibri" w:eastAsia="Calibri" w:hAnsi="Calibri"/>
          <w:noProof/>
          <w:sz w:val="24"/>
        </w:rPr>
        <w:drawing>
          <wp:anchor distT="0" distB="0" distL="114300" distR="114300" simplePos="0" relativeHeight="251661312" behindDoc="0" locked="0" layoutInCell="1" allowOverlap="1" wp14:anchorId="336E2C2B" wp14:editId="24A13D46">
            <wp:simplePos x="0" y="0"/>
            <wp:positionH relativeFrom="column">
              <wp:posOffset>312413</wp:posOffset>
            </wp:positionH>
            <wp:positionV relativeFrom="paragraph">
              <wp:posOffset>213752</wp:posOffset>
            </wp:positionV>
            <wp:extent cx="2301875" cy="2894330"/>
            <wp:effectExtent l="0" t="0" r="0" b="0"/>
            <wp:wrapNone/>
            <wp:docPr id="431489459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489459" name="Picture 431489459" descr="A screenshot of a computer screen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26" t="21458" r="10790" b="24268"/>
                    <a:stretch/>
                  </pic:blipFill>
                  <pic:spPr bwMode="auto">
                    <a:xfrm rot="5400000">
                      <a:off x="0" y="0"/>
                      <a:ext cx="2301875" cy="2894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A596A">
        <w:rPr>
          <w:rFonts w:ascii="Calibri" w:eastAsia="Calibri" w:hAnsi="Calibri"/>
          <w:noProof/>
          <w:sz w:val="24"/>
        </w:rPr>
        <w:drawing>
          <wp:anchor distT="0" distB="0" distL="114300" distR="114300" simplePos="0" relativeHeight="251663360" behindDoc="1" locked="0" layoutInCell="1" allowOverlap="1" wp14:anchorId="58B85D20" wp14:editId="33D98565">
            <wp:simplePos x="0" y="0"/>
            <wp:positionH relativeFrom="column">
              <wp:posOffset>3886518</wp:posOffset>
            </wp:positionH>
            <wp:positionV relativeFrom="paragraph">
              <wp:posOffset>129857</wp:posOffset>
            </wp:positionV>
            <wp:extent cx="2340806" cy="3057676"/>
            <wp:effectExtent l="3492" t="0" r="6033" b="6032"/>
            <wp:wrapNone/>
            <wp:docPr id="322" name="Picture 322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Picture 322" descr="A screenshot of a computer screen&#10;&#10;Description automatically generated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80" t="20471" r="12318" b="27970"/>
                    <a:stretch/>
                  </pic:blipFill>
                  <pic:spPr bwMode="auto">
                    <a:xfrm rot="5400000">
                      <a:off x="0" y="0"/>
                      <a:ext cx="2340806" cy="3057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596A">
        <w:rPr>
          <w:rFonts w:ascii="Calibri" w:eastAsia="Calibri" w:hAnsi="Calibri" w:cs="Calibri"/>
          <w:sz w:val="24"/>
        </w:rPr>
        <w:t xml:space="preserve">Below are some helpful resources and websites to access further support. </w:t>
      </w:r>
    </w:p>
    <w:p w14:paraId="1E012EDE" w14:textId="77777777" w:rsidR="007D76BD" w:rsidRDefault="007D76BD" w:rsidP="007D76BD">
      <w:pPr>
        <w:spacing w:line="257" w:lineRule="auto"/>
        <w:jc w:val="center"/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DF3554" wp14:editId="200DB5DA">
                <wp:simplePos x="0" y="0"/>
                <wp:positionH relativeFrom="column">
                  <wp:posOffset>493867</wp:posOffset>
                </wp:positionH>
                <wp:positionV relativeFrom="paragraph">
                  <wp:posOffset>821011</wp:posOffset>
                </wp:positionV>
                <wp:extent cx="1943100" cy="1066800"/>
                <wp:effectExtent l="0" t="0" r="0" b="0"/>
                <wp:wrapNone/>
                <wp:docPr id="20121297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D21C0" w14:textId="77777777" w:rsidR="007D76BD" w:rsidRDefault="007D76BD" w:rsidP="007D76BD">
                            <w:pPr>
                              <w:rPr>
                                <w:rStyle w:val="Heading1Char"/>
                                <w:sz w:val="24"/>
                                <w:szCs w:val="24"/>
                              </w:rPr>
                            </w:pPr>
                            <w:hyperlink r:id="rId34" w:history="1">
                              <w:bookmarkStart w:id="25" w:name="_Toc164426513"/>
                              <w:bookmarkStart w:id="26" w:name="_Toc164426421"/>
                              <w:bookmarkStart w:id="27" w:name="_Toc164689658"/>
                              <w:r w:rsidRPr="00930121">
                                <w:rPr>
                                  <w:rStyle w:val="Heading1Char"/>
                                  <w:sz w:val="24"/>
                                  <w:szCs w:val="24"/>
                                </w:rPr>
                                <w:t>www.b-eat.co.uk</w:t>
                              </w:r>
                              <w:bookmarkEnd w:id="25"/>
                              <w:bookmarkEnd w:id="26"/>
                              <w:bookmarkEnd w:id="27"/>
                            </w:hyperlink>
                          </w:p>
                          <w:p w14:paraId="2AC48DE8" w14:textId="77777777" w:rsidR="007D76BD" w:rsidRPr="00B66DB1" w:rsidRDefault="007D76BD" w:rsidP="007D76BD">
                            <w:pPr>
                              <w:rPr>
                                <w:sz w:val="24"/>
                              </w:rPr>
                            </w:pPr>
                            <w:bookmarkStart w:id="28" w:name="_Toc164426422"/>
                            <w:bookmarkStart w:id="29" w:name="_Toc164426514"/>
                            <w:bookmarkStart w:id="30" w:name="_Toc164689659"/>
                            <w:r>
                              <w:rPr>
                                <w:rStyle w:val="Heading1Char"/>
                                <w:color w:val="auto"/>
                                <w:sz w:val="24"/>
                                <w:szCs w:val="24"/>
                              </w:rPr>
                              <w:t>Beat is a website dedicated to supporting individuals with Eating Disorder</w:t>
                            </w:r>
                            <w:bookmarkEnd w:id="28"/>
                            <w:bookmarkEnd w:id="29"/>
                            <w:bookmarkEnd w:id="3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DF35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.9pt;margin-top:64.65pt;width:153pt;height:8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" stroked="f">
                <v:textbox>
                  <w:txbxContent>
                    <w:p w14:paraId="18BD21C0" w14:textId="77777777" w:rsidR="007D76BD" w:rsidRDefault="007D76BD" w:rsidP="007D76BD">
                      <w:pPr>
                        <w:rPr>
                          <w:rStyle w:val="Heading1Char"/>
                          <w:sz w:val="24"/>
                          <w:szCs w:val="24"/>
                        </w:rPr>
                      </w:pPr>
                      <w:r>
                        <w:fldChar w:fldCharType="begin"/>
                      </w:r>
                      <w:r>
                        <w:instrText>HYPERLINK "http://www.b-eat.co.uk"</w:instrText>
                      </w:r>
                      <w:r>
                        <w:fldChar w:fldCharType="separate"/>
                      </w:r>
                      <w:bookmarkStart w:id="31" w:name="_Toc164426513"/>
                      <w:bookmarkStart w:id="32" w:name="_Toc164426421"/>
                      <w:bookmarkStart w:id="33" w:name="_Toc164689658"/>
                      <w:r w:rsidRPr="00930121">
                        <w:rPr>
                          <w:rStyle w:val="Heading1Char"/>
                          <w:sz w:val="24"/>
                          <w:szCs w:val="24"/>
                        </w:rPr>
                        <w:t>www.b-eat.co.uk</w:t>
                      </w:r>
                      <w:bookmarkEnd w:id="31"/>
                      <w:bookmarkEnd w:id="32"/>
                      <w:bookmarkEnd w:id="33"/>
                      <w:r>
                        <w:fldChar w:fldCharType="end"/>
                      </w:r>
                    </w:p>
                    <w:p w14:paraId="2AC48DE8" w14:textId="77777777" w:rsidR="007D76BD" w:rsidRPr="00B66DB1" w:rsidRDefault="007D76BD" w:rsidP="007D76BD">
                      <w:pPr>
                        <w:rPr>
                          <w:sz w:val="24"/>
                        </w:rPr>
                      </w:pPr>
                      <w:bookmarkStart w:id="34" w:name="_Toc164426422"/>
                      <w:bookmarkStart w:id="35" w:name="_Toc164426514"/>
                      <w:bookmarkStart w:id="36" w:name="_Toc164689659"/>
                      <w:r>
                        <w:rPr>
                          <w:rStyle w:val="Heading1Char"/>
                          <w:color w:val="auto"/>
                          <w:sz w:val="24"/>
                          <w:szCs w:val="24"/>
                        </w:rPr>
                        <w:t xml:space="preserve">Beat is a website dedicated to supporting individuals with </w:t>
                      </w:r>
                      <w:proofErr w:type="gramStart"/>
                      <w:r>
                        <w:rPr>
                          <w:rStyle w:val="Heading1Char"/>
                          <w:color w:val="auto"/>
                          <w:sz w:val="24"/>
                          <w:szCs w:val="24"/>
                        </w:rPr>
                        <w:t>Eating Disorder</w:t>
                      </w:r>
                      <w:bookmarkEnd w:id="34"/>
                      <w:bookmarkEnd w:id="35"/>
                      <w:bookmarkEnd w:id="36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490639F8" wp14:editId="0EEACDC4">
            <wp:simplePos x="0" y="0"/>
            <wp:positionH relativeFrom="margin">
              <wp:posOffset>1945640</wp:posOffset>
            </wp:positionH>
            <wp:positionV relativeFrom="paragraph">
              <wp:posOffset>5150485</wp:posOffset>
            </wp:positionV>
            <wp:extent cx="2553280" cy="3713861"/>
            <wp:effectExtent l="0" t="8890" r="0" b="0"/>
            <wp:wrapNone/>
            <wp:docPr id="323" name="Picture 323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Picture 323" descr="A screenshot of a computer screen&#10;&#10;Description automatically generated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64" t="19484" r="12041" b="21312"/>
                    <a:stretch/>
                  </pic:blipFill>
                  <pic:spPr bwMode="auto">
                    <a:xfrm rot="5400000">
                      <a:off x="0" y="0"/>
                      <a:ext cx="2553280" cy="3713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C12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0E4968B" wp14:editId="3C703122">
                <wp:simplePos x="0" y="0"/>
                <wp:positionH relativeFrom="margin">
                  <wp:posOffset>3987800</wp:posOffset>
                </wp:positionH>
                <wp:positionV relativeFrom="paragraph">
                  <wp:posOffset>692785</wp:posOffset>
                </wp:positionV>
                <wp:extent cx="2143125" cy="13525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EE7DC" w14:textId="77777777" w:rsidR="007D76BD" w:rsidRDefault="007D76BD" w:rsidP="007D76BD">
                            <w:hyperlink r:id="rId36" w:history="1">
                              <w:r>
                                <w:rPr>
                                  <w:rStyle w:val="Hyperlink"/>
                                </w:rPr>
                                <w:t>Mental health and emotional wellbeing | Barnardo's (barnardos.org.uk)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6461DACE" w14:textId="77777777" w:rsidR="007D76BD" w:rsidRDefault="007D76BD" w:rsidP="007D76BD">
                            <w:r>
                              <w:t xml:space="preserve">Mental health service for children and young people.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4968B" id="_x0000_s1027" type="#_x0000_t202" style="position:absolute;left:0;text-align:left;margin-left:314pt;margin-top:54.55pt;width:168.75pt;height:10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" stroked="f">
                <v:textbox>
                  <w:txbxContent>
                    <w:p w14:paraId="6B8EE7DC" w14:textId="77777777" w:rsidR="007D76BD" w:rsidRDefault="007D76BD" w:rsidP="007D76BD">
                      <w:hyperlink r:id="rId37" w:history="1">
                        <w:r>
                          <w:rPr>
                            <w:rStyle w:val="Hyperlink"/>
                          </w:rPr>
                          <w:t>Mental health and emotional wellbeing | Barnardo's (barnardos.org.uk)</w:t>
                        </w:r>
                      </w:hyperlink>
                      <w:r>
                        <w:t xml:space="preserve"> </w:t>
                      </w:r>
                    </w:p>
                    <w:p w14:paraId="6461DACE" w14:textId="77777777" w:rsidR="007D76BD" w:rsidRDefault="007D76BD" w:rsidP="007D76BD">
                      <w:r>
                        <w:t xml:space="preserve">Mental health service for children and young people.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158DF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719A8A3" wp14:editId="6E675366">
                <wp:simplePos x="0" y="0"/>
                <wp:positionH relativeFrom="column">
                  <wp:posOffset>2019300</wp:posOffset>
                </wp:positionH>
                <wp:positionV relativeFrom="paragraph">
                  <wp:posOffset>6404610</wp:posOffset>
                </wp:positionV>
                <wp:extent cx="2730500" cy="1631950"/>
                <wp:effectExtent l="0" t="0" r="0" b="63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69723" w14:textId="77777777" w:rsidR="007D76BD" w:rsidRDefault="007D76BD" w:rsidP="007D76BD">
                            <w:pPr>
                              <w:rPr>
                                <w:rStyle w:val="Hyperlink"/>
                              </w:rPr>
                            </w:pPr>
                            <w:hyperlink r:id="rId38" w:history="1">
                              <w:r>
                                <w:rPr>
                                  <w:rStyle w:val="Hyperlink"/>
                                </w:rPr>
                                <w:t>The Mix - Essential support for under 25s</w:t>
                              </w:r>
                            </w:hyperlink>
                          </w:p>
                          <w:p w14:paraId="0AD0E4B9" w14:textId="77777777" w:rsidR="007D76BD" w:rsidRPr="0058113B" w:rsidRDefault="007D76BD" w:rsidP="007D76BD">
                            <w:r w:rsidRPr="0058113B">
                              <w:rPr>
                                <w:rStyle w:val="Hyperlink"/>
                              </w:rPr>
                              <w:t xml:space="preserve">Support service for young people. To get support for any challenges, such as mental health, money or emotional support through helpline number or counselling service.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9A8A3" id="_x0000_s1028" type="#_x0000_t202" style="position:absolute;left:0;text-align:left;margin-left:159pt;margin-top:504.3pt;width:215pt;height:128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cHyEg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" stroked="f">
                <v:textbox>
                  <w:txbxContent>
                    <w:p w14:paraId="2FB69723" w14:textId="77777777" w:rsidR="007D76BD" w:rsidRDefault="007D76BD" w:rsidP="007D76BD">
                      <w:pPr>
                        <w:rPr>
                          <w:rStyle w:val="Hyperlink"/>
                        </w:rPr>
                      </w:pPr>
                      <w:hyperlink r:id="rId39" w:history="1">
                        <w:r>
                          <w:rPr>
                            <w:rStyle w:val="Hyperlink"/>
                          </w:rPr>
                          <w:t>The Mix - Essential support for under 25s</w:t>
                        </w:r>
                      </w:hyperlink>
                    </w:p>
                    <w:p w14:paraId="0AD0E4B9" w14:textId="77777777" w:rsidR="007D76BD" w:rsidRPr="0058113B" w:rsidRDefault="007D76BD" w:rsidP="007D76BD">
                      <w:r w:rsidRPr="0058113B">
                        <w:rPr>
                          <w:rStyle w:val="Hyperlink"/>
                        </w:rPr>
                        <w:t xml:space="preserve">Support service for young people. To get support for any challenges, such as mental health, money or emotional support through helpline number or counselling service.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92067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CF75643" wp14:editId="07B4F287">
                <wp:simplePos x="0" y="0"/>
                <wp:positionH relativeFrom="margin">
                  <wp:posOffset>3827780</wp:posOffset>
                </wp:positionH>
                <wp:positionV relativeFrom="paragraph">
                  <wp:posOffset>3374390</wp:posOffset>
                </wp:positionV>
                <wp:extent cx="2276475" cy="1123950"/>
                <wp:effectExtent l="0" t="0" r="9525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FB704" w14:textId="77777777" w:rsidR="007D76BD" w:rsidRDefault="007D76BD" w:rsidP="007D76BD">
                            <w:pPr>
                              <w:rPr>
                                <w:rStyle w:val="Hyperlink"/>
                              </w:rPr>
                            </w:pPr>
                            <w:hyperlink r:id="rId40" w:history="1">
                              <w:r>
                                <w:rPr>
                                  <w:rStyle w:val="Hyperlink"/>
                                </w:rPr>
                                <w:t>Wellbeing &amp; Mental Health Support for young people (stepbystep.org.uk)</w:t>
                              </w:r>
                            </w:hyperlink>
                          </w:p>
                          <w:p w14:paraId="238CE53A" w14:textId="77777777" w:rsidR="007D76BD" w:rsidRPr="008A4661" w:rsidRDefault="007D76BD" w:rsidP="007D76BD">
                            <w:r w:rsidRPr="008A4661">
                              <w:rPr>
                                <w:rStyle w:val="Hyperlink"/>
                              </w:rPr>
                              <w:t>Offers</w:t>
                            </w:r>
                            <w:r>
                              <w:rPr>
                                <w:rStyle w:val="Hyperlink"/>
                              </w:rPr>
                              <w:t xml:space="preserve"> 1:1</w:t>
                            </w:r>
                            <w:r w:rsidRPr="008A4661">
                              <w:rPr>
                                <w:rStyle w:val="Hyperlink"/>
                              </w:rPr>
                              <w:t xml:space="preserve"> support for anyone under the age of 25 years old.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75643" id="_x0000_s1029" type="#_x0000_t202" style="position:absolute;left:0;text-align:left;margin-left:301.4pt;margin-top:265.7pt;width:179.25pt;height:88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" stroked="f">
                <v:textbox>
                  <w:txbxContent>
                    <w:p w14:paraId="4A2FB704" w14:textId="77777777" w:rsidR="007D76BD" w:rsidRDefault="007D76BD" w:rsidP="007D76BD">
                      <w:pPr>
                        <w:rPr>
                          <w:rStyle w:val="Hyperlink"/>
                        </w:rPr>
                      </w:pPr>
                      <w:hyperlink r:id="rId41" w:history="1">
                        <w:r>
                          <w:rPr>
                            <w:rStyle w:val="Hyperlink"/>
                          </w:rPr>
                          <w:t>Wellbeing &amp; Mental Health Support for young people (stepbystep.org.uk)</w:t>
                        </w:r>
                      </w:hyperlink>
                    </w:p>
                    <w:p w14:paraId="238CE53A" w14:textId="77777777" w:rsidR="007D76BD" w:rsidRPr="008A4661" w:rsidRDefault="007D76BD" w:rsidP="007D76BD">
                      <w:r w:rsidRPr="008A4661">
                        <w:rPr>
                          <w:rStyle w:val="Hyperlink"/>
                        </w:rPr>
                        <w:t>Offers</w:t>
                      </w:r>
                      <w:r>
                        <w:rPr>
                          <w:rStyle w:val="Hyperlink"/>
                        </w:rPr>
                        <w:t xml:space="preserve"> 1:1</w:t>
                      </w:r>
                      <w:r w:rsidRPr="008A4661">
                        <w:rPr>
                          <w:rStyle w:val="Hyperlink"/>
                        </w:rPr>
                        <w:t xml:space="preserve"> support for anyone under the age of 25 years old.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3C8E2A2" wp14:editId="0CAB4688">
            <wp:simplePos x="0" y="0"/>
            <wp:positionH relativeFrom="column">
              <wp:posOffset>3872865</wp:posOffset>
            </wp:positionH>
            <wp:positionV relativeFrom="paragraph">
              <wp:posOffset>2488565</wp:posOffset>
            </wp:positionV>
            <wp:extent cx="2215702" cy="3083294"/>
            <wp:effectExtent l="4445" t="0" r="0" b="0"/>
            <wp:wrapNone/>
            <wp:docPr id="321" name="Picture 32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321" descr="A screenshot of a computer screen&#10;&#10;Description automatically generated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80" t="20471" r="11485" b="22543"/>
                    <a:stretch/>
                  </pic:blipFill>
                  <pic:spPr bwMode="auto">
                    <a:xfrm rot="5400000">
                      <a:off x="0" y="0"/>
                      <a:ext cx="2215702" cy="3083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471A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1BD958B" wp14:editId="011EA993">
                <wp:simplePos x="0" y="0"/>
                <wp:positionH relativeFrom="margin">
                  <wp:posOffset>139700</wp:posOffset>
                </wp:positionH>
                <wp:positionV relativeFrom="paragraph">
                  <wp:posOffset>3277235</wp:posOffset>
                </wp:positionV>
                <wp:extent cx="2390775" cy="1514475"/>
                <wp:effectExtent l="0" t="0" r="9525" b="9525"/>
                <wp:wrapSquare wrapText="bothSides"/>
                <wp:docPr id="3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5F7FD" w14:textId="77777777" w:rsidR="007D76BD" w:rsidRDefault="007D76BD" w:rsidP="007D76BD">
                            <w:pPr>
                              <w:rPr>
                                <w:rStyle w:val="Hyperlink"/>
                              </w:rPr>
                            </w:pPr>
                            <w:hyperlink r:id="rId43" w:history="1">
                              <w:r w:rsidRPr="008A4661">
                                <w:rPr>
                                  <w:rStyle w:val="Hyperlink"/>
                                  <w:color w:val="0070C0"/>
                                </w:rPr>
                                <w:t>YoungMinds | Mental Health Charity For Children And Young People | YoungMinds</w:t>
                              </w:r>
                            </w:hyperlink>
                            <w:r w:rsidRPr="008A4661">
                              <w:rPr>
                                <w:rStyle w:val="Hyperlink"/>
                                <w:color w:val="0070C0"/>
                              </w:rPr>
                              <w:t xml:space="preserve"> </w:t>
                            </w:r>
                          </w:p>
                          <w:p w14:paraId="7ED79287" w14:textId="77777777" w:rsidR="007D76BD" w:rsidRPr="0071471A" w:rsidRDefault="007D76BD" w:rsidP="007D76BD">
                            <w:r>
                              <w:t xml:space="preserve">Is the UK’s leading charity committed to improve the emotional well-being and mental health of children and young people.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D958B" id="_x0000_s1030" type="#_x0000_t202" style="position:absolute;left:0;text-align:left;margin-left:11pt;margin-top:258.05pt;width:188.25pt;height:119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" stroked="f">
                <v:textbox>
                  <w:txbxContent>
                    <w:p w14:paraId="6D15F7FD" w14:textId="77777777" w:rsidR="007D76BD" w:rsidRDefault="007D76BD" w:rsidP="007D76BD">
                      <w:pPr>
                        <w:rPr>
                          <w:rStyle w:val="Hyperlink"/>
                        </w:rPr>
                      </w:pPr>
                      <w:hyperlink r:id="rId44" w:history="1">
                        <w:proofErr w:type="spellStart"/>
                        <w:r w:rsidRPr="008A4661">
                          <w:rPr>
                            <w:rStyle w:val="Hyperlink"/>
                            <w:color w:val="0070C0"/>
                          </w:rPr>
                          <w:t>YoungMinds</w:t>
                        </w:r>
                        <w:proofErr w:type="spellEnd"/>
                        <w:r w:rsidRPr="008A4661">
                          <w:rPr>
                            <w:rStyle w:val="Hyperlink"/>
                            <w:color w:val="0070C0"/>
                          </w:rPr>
                          <w:t xml:space="preserve"> | Mental Health Charity </w:t>
                        </w:r>
                        <w:proofErr w:type="gramStart"/>
                        <w:r w:rsidRPr="008A4661">
                          <w:rPr>
                            <w:rStyle w:val="Hyperlink"/>
                            <w:color w:val="0070C0"/>
                          </w:rPr>
                          <w:t>For</w:t>
                        </w:r>
                        <w:proofErr w:type="gramEnd"/>
                        <w:r w:rsidRPr="008A4661">
                          <w:rPr>
                            <w:rStyle w:val="Hyperlink"/>
                            <w:color w:val="0070C0"/>
                          </w:rPr>
                          <w:t xml:space="preserve"> Children And Young People | </w:t>
                        </w:r>
                        <w:proofErr w:type="spellStart"/>
                        <w:r w:rsidRPr="008A4661">
                          <w:rPr>
                            <w:rStyle w:val="Hyperlink"/>
                            <w:color w:val="0070C0"/>
                          </w:rPr>
                          <w:t>YoungMinds</w:t>
                        </w:r>
                        <w:proofErr w:type="spellEnd"/>
                      </w:hyperlink>
                      <w:r w:rsidRPr="008A4661">
                        <w:rPr>
                          <w:rStyle w:val="Hyperlink"/>
                          <w:color w:val="0070C0"/>
                        </w:rPr>
                        <w:t xml:space="preserve"> </w:t>
                      </w:r>
                    </w:p>
                    <w:p w14:paraId="7ED79287" w14:textId="77777777" w:rsidR="007D76BD" w:rsidRPr="0071471A" w:rsidRDefault="007D76BD" w:rsidP="007D76BD">
                      <w:r>
                        <w:t xml:space="preserve">Is the UK’s leading charity committed to improve the emotional well-being and mental health of children and young people.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105C2919" wp14:editId="3AA15C81">
            <wp:simplePos x="0" y="0"/>
            <wp:positionH relativeFrom="column">
              <wp:posOffset>184468</wp:posOffset>
            </wp:positionH>
            <wp:positionV relativeFrom="paragraph">
              <wp:posOffset>2388427</wp:posOffset>
            </wp:positionV>
            <wp:extent cx="2298790" cy="3315829"/>
            <wp:effectExtent l="6032" t="0" r="0" b="0"/>
            <wp:wrapNone/>
            <wp:docPr id="324" name="Picture 324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324" descr="A screenshot of a computer screen&#10;&#10;Description automatically generated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41" t="20224" r="11766" b="21072"/>
                    <a:stretch/>
                  </pic:blipFill>
                  <pic:spPr bwMode="auto">
                    <a:xfrm rot="5400000">
                      <a:off x="0" y="0"/>
                      <a:ext cx="2298790" cy="3315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8C8DD7" w14:textId="77777777" w:rsidR="00B84B9C" w:rsidRPr="007F10EF" w:rsidRDefault="00B84B9C" w:rsidP="00DC4C0F">
      <w:pPr>
        <w:rPr>
          <w:rFonts w:asciiTheme="minorHAnsi" w:hAnsiTheme="minorHAnsi" w:cstheme="minorHAnsi"/>
          <w:lang w:val="en-GB"/>
        </w:rPr>
      </w:pPr>
    </w:p>
    <w:sectPr w:rsidR="00B84B9C" w:rsidRPr="007F10EF" w:rsidSect="00F06022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0" w:h="16840" w:code="9"/>
      <w:pgMar w:top="992" w:right="1077" w:bottom="1701" w:left="1077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CE4BB" w14:textId="77777777" w:rsidR="0068548C" w:rsidRDefault="0068548C" w:rsidP="00626EDA">
      <w:r>
        <w:separator/>
      </w:r>
    </w:p>
  </w:endnote>
  <w:endnote w:type="continuationSeparator" w:id="0">
    <w:p w14:paraId="2A68A2BF" w14:textId="77777777" w:rsidR="0068548C" w:rsidRDefault="0068548C" w:rsidP="00626EDA">
      <w:r>
        <w:continuationSeparator/>
      </w:r>
    </w:p>
  </w:endnote>
  <w:endnote w:type="continuationNotice" w:id="1">
    <w:p w14:paraId="0939FCA1" w14:textId="77777777" w:rsidR="0068548C" w:rsidRDefault="0068548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A9EB1" w14:textId="77777777" w:rsidR="00EF1B48" w:rsidRDefault="00EF1B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8CC1" w14:textId="4721CF07" w:rsidR="004D3B6B" w:rsidRPr="00512916" w:rsidRDefault="004D3B6B" w:rsidP="006F569D">
    <w:pPr>
      <w:pStyle w:val="Footer"/>
      <w:rPr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8CC7" w14:textId="6C16855E" w:rsidR="004D3B6B" w:rsidRPr="00510ED3" w:rsidRDefault="004D3B6B" w:rsidP="00510ED3">
    <w:pPr>
      <w:pStyle w:val="Footer"/>
      <w:rPr>
        <w:noProof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8CCC" w14:textId="77777777" w:rsidR="004D3B6B" w:rsidRDefault="004D3B6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8CD0" w14:textId="49B3AE61" w:rsidR="004D3B6B" w:rsidRPr="00512916" w:rsidRDefault="004D3B6B" w:rsidP="006F569D">
    <w:pPr>
      <w:pStyle w:val="Footer"/>
      <w:rPr>
        <w:noProof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4D3B6B" w14:paraId="78E08CD5" w14:textId="77777777" w:rsidTr="001235FA">
      <w:tc>
        <w:tcPr>
          <w:tcW w:w="6379" w:type="dxa"/>
        </w:tcPr>
        <w:p w14:paraId="78E08CD3" w14:textId="77777777" w:rsidR="004D3B6B" w:rsidRPr="00A62B49" w:rsidRDefault="004D3B6B" w:rsidP="00510ED3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© The Key Support Services Ltd |</w:t>
          </w:r>
          <w:r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 xml:space="preserve"> For terms of use, visit</w:t>
          </w: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 </w:t>
          </w:r>
          <w:hyperlink r:id="rId1" w:tgtFrame="_blank" w:history="1">
            <w:r w:rsidRPr="00FF7156">
              <w:rPr>
                <w:rStyle w:val="Hyperlink"/>
                <w:rFonts w:eastAsia="Times New Roman" w:cs="Arial"/>
                <w:color w:val="808080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</w:tc>
      <w:tc>
        <w:tcPr>
          <w:tcW w:w="3402" w:type="dxa"/>
        </w:tcPr>
        <w:p w14:paraId="78E08CD4" w14:textId="77777777" w:rsidR="004D3B6B" w:rsidRPr="00177722" w:rsidRDefault="004D3B6B" w:rsidP="00510ED3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14:paraId="78E08CD6" w14:textId="77777777" w:rsidR="004D3B6B" w:rsidRPr="00510ED3" w:rsidRDefault="004D3B6B" w:rsidP="00510ED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34B7E" w14:textId="77777777" w:rsidR="0068548C" w:rsidRDefault="0068548C" w:rsidP="00626EDA">
      <w:r>
        <w:separator/>
      </w:r>
    </w:p>
  </w:footnote>
  <w:footnote w:type="continuationSeparator" w:id="0">
    <w:p w14:paraId="04A71D34" w14:textId="77777777" w:rsidR="0068548C" w:rsidRDefault="0068548C" w:rsidP="00626EDA">
      <w:r>
        <w:continuationSeparator/>
      </w:r>
    </w:p>
  </w:footnote>
  <w:footnote w:type="continuationNotice" w:id="1">
    <w:p w14:paraId="28E1FBAC" w14:textId="77777777" w:rsidR="0068548C" w:rsidRDefault="0068548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8CB9" w14:textId="1359BFEE" w:rsidR="004D3B6B" w:rsidRDefault="0068548C">
    <w:r>
      <w:rPr>
        <w:noProof/>
        <w:lang w:val="en-GB" w:eastAsia="en-GB"/>
      </w:rPr>
      <w:pict w14:anchorId="7524B9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8782" o:spid="_x0000_s1028" type="#_x0000_t75" style="position:absolute;margin-left:0;margin-top:0;width:487.2pt;height:469.95pt;z-index:-251658236;mso-wrap-edited:f;mso-position-horizontal:center;mso-position-horizontal-relative:margin;mso-position-vertical:center;mso-position-vertical-relative:margin" o:allowincell="f">
          <v:imagedata r:id="rId1" o:title="Phoenix logo" gain="19661f" blacklevel="22938f"/>
          <w10:wrap anchorx="margin" anchory="margin"/>
        </v:shape>
      </w:pict>
    </w:r>
    <w:r w:rsidR="006166CC">
      <w:rPr>
        <w:noProof/>
        <w:lang w:val="en-GB" w:eastAsia="en-GB"/>
      </w:rPr>
      <w:drawing>
        <wp:anchor distT="0" distB="0" distL="114300" distR="114300" simplePos="0" relativeHeight="251658241" behindDoc="1" locked="0" layoutInCell="1" allowOverlap="1" wp14:anchorId="78E08CD7" wp14:editId="78E08CD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2" name="Picture 8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 w14:anchorId="78E08CD9">
        <v:shape id="_x0000_s1026" type="#_x0000_t75" alt="keydocs-background" style="position:absolute;margin-left:0;margin-top:0;width:595.15pt;height:842.2pt;z-index:-251658238;mso-wrap-edited:f;mso-position-horizontal:center;mso-position-horizontal-relative:margin;mso-position-vertical:center;mso-position-vertical-relative:margin" wrapcoords="-27 0 -27 21561 21600 21561 21600 0 -27 0">
          <v:imagedata r:id="rId3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8CBC" w14:textId="1CFF34E4" w:rsidR="004D3B6B" w:rsidRDefault="0068548C">
    <w:r>
      <w:rPr>
        <w:noProof/>
      </w:rPr>
      <w:pict w14:anchorId="059CC1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8783" o:spid="_x0000_s1029" type="#_x0000_t75" style="position:absolute;margin-left:0;margin-top:0;width:487.2pt;height:469.95pt;z-index:-251658235;mso-wrap-edited:f;mso-position-horizontal:center;mso-position-horizontal-relative:margin;mso-position-vertical:center;mso-position-vertical-relative:margin" o:allowincell="f">
          <v:imagedata r:id="rId1" o:title="Phoenix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8CC3" w14:textId="11735FC8" w:rsidR="004D3B6B" w:rsidRDefault="0068548C" w:rsidP="00FE3F15">
    <w:r>
      <w:rPr>
        <w:noProof/>
      </w:rPr>
      <w:pict w14:anchorId="122E3F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8781" o:spid="_x0000_s1027" type="#_x0000_t75" style="position:absolute;margin-left:0;margin-top:0;width:487.2pt;height:469.95pt;z-index:-251658237;mso-wrap-edited:f;mso-position-horizontal:center;mso-position-horizontal-relative:margin;mso-position-vertical:center;mso-position-vertical-relative:margin" o:allowincell="f">
          <v:imagedata r:id="rId1" o:title="Phoenix logo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8CC8" w14:textId="1758D519" w:rsidR="004D3B6B" w:rsidRDefault="0068548C">
    <w:r>
      <w:rPr>
        <w:noProof/>
        <w:lang w:val="en-GB" w:eastAsia="en-GB"/>
      </w:rPr>
      <w:pict w14:anchorId="45F3E8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8785" o:spid="_x0000_s1031" type="#_x0000_t75" style="position:absolute;margin-left:0;margin-top:0;width:487.2pt;height:469.95pt;z-index:-251658233;mso-wrap-edited:f;mso-position-horizontal:center;mso-position-horizontal-relative:margin;mso-position-vertical:center;mso-position-vertical-relative:margin" o:allowincell="f">
          <v:imagedata r:id="rId1" o:title="Phoenix logo" gain="19661f" blacklevel="22938f"/>
          <w10:wrap anchorx="margin" anchory="margin"/>
        </v:shape>
      </w:pict>
    </w:r>
    <w:r w:rsidR="006166CC"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78E08CDA" wp14:editId="78E08CD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4" name="Picture 11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keydocs-background-banner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8CC9" w14:textId="39328227" w:rsidR="004D3B6B" w:rsidRDefault="0068548C">
    <w:r>
      <w:rPr>
        <w:noProof/>
      </w:rPr>
      <w:pict w14:anchorId="61B7E0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8786" o:spid="_x0000_s1032" type="#_x0000_t75" style="position:absolute;margin-left:0;margin-top:0;width:487.2pt;height:469.95pt;z-index:-251658232;mso-wrap-edited:f;mso-position-horizontal:center;mso-position-horizontal-relative:margin;mso-position-vertical:center;mso-position-vertical-relative:margin" o:allowincell="f">
          <v:imagedata r:id="rId1" o:title="Phoenix logo" gain="19661f" blacklevel="22938f"/>
          <w10:wrap anchorx="margin" anchory="margin"/>
        </v:shape>
      </w:pict>
    </w:r>
  </w:p>
  <w:p w14:paraId="78E08CCA" w14:textId="77777777" w:rsidR="004D3B6B" w:rsidRDefault="004D3B6B"/>
  <w:p w14:paraId="78E08CCB" w14:textId="77777777" w:rsidR="004D3B6B" w:rsidRDefault="004D3B6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8CD1" w14:textId="69BA3D4C" w:rsidR="004D3B6B" w:rsidRDefault="0068548C">
    <w:r>
      <w:rPr>
        <w:noProof/>
      </w:rPr>
      <w:pict w14:anchorId="28CE8F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8784" o:spid="_x0000_s1030" type="#_x0000_t75" style="position:absolute;margin-left:0;margin-top:0;width:487.2pt;height:469.95pt;z-index:-251658234;mso-wrap-edited:f;mso-position-horizontal:center;mso-position-horizontal-relative:margin;mso-position-vertical:center;mso-position-vertical-relative:margin" o:allowincell="f">
          <v:imagedata r:id="rId1" o:title="Phoenix logo" gain="19661f" blacklevel="22938f"/>
          <w10:wrap anchorx="margin" anchory="margin"/>
        </v:shape>
      </w:pict>
    </w:r>
  </w:p>
  <w:p w14:paraId="78E08CD2" w14:textId="77777777" w:rsidR="004D3B6B" w:rsidRDefault="004D3B6B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33884021" o:spid="_x0000_i1025" type="#_x0000_t75" style="width:36pt;height:30pt;visibility:visible;mso-wrap-style:square" o:bullet="t">
        <v:imagedata r:id="rId1" o:title=""/>
      </v:shape>
    </w:pict>
  </w:numPicBullet>
  <w:numPicBullet w:numPicBulletId="1">
    <w:pict>
      <v:shape id="Picture 1251636699" o:spid="_x0000_i1026" type="#_x0000_t75" style="width:30pt;height:30pt;visibility:visible;mso-wrap-style:square" o:bullet="t">
        <v:imagedata r:id="rId2" o:title=""/>
      </v:shape>
    </w:pict>
  </w:numPicBullet>
  <w:numPicBullet w:numPicBulletId="2">
    <w:pict>
      <v:shape id="Picture 2989641" o:spid="_x0000_i1027" type="#_x0000_t75" style="width:209.25pt;height:332.25pt;visibility:visible;mso-wrap-style:square" o:bullet="t">
        <v:imagedata r:id="rId3" o:title=""/>
      </v:shape>
    </w:pict>
  </w:numPicBullet>
  <w:numPicBullet w:numPicBulletId="3">
    <w:pict>
      <v:shape id="Picture 143463125" o:spid="_x0000_i1028" type="#_x0000_t75" style="width:209.25pt;height:332.25pt;visibility:visible;mso-wrap-style:square" o:bullet="t">
        <v:imagedata r:id="rId4" o:title=""/>
      </v:shape>
    </w:pict>
  </w:numPicBullet>
  <w:numPicBullet w:numPicBulletId="4">
    <w:pict>
      <v:shape id="Picture 1307128627" o:spid="_x0000_i1029" type="#_x0000_t75" style="width:567pt;height:903.75pt;visibility:visible;mso-wrap-style:square" o:bullet="t">
        <v:imagedata r:id="rId5" o:title=""/>
      </v:shape>
    </w:pict>
  </w:numPicBullet>
  <w:numPicBullet w:numPicBulletId="5">
    <w:pict>
      <v:shape id="Picture 2049087067" o:spid="_x0000_i1030" type="#_x0000_t75" style="width:6.75pt;height:10.5pt;visibility:visible;mso-wrap-style:square" o:bullet="t">
        <v:imagedata r:id="rId6" o:title=""/>
      </v:shape>
    </w:pict>
  </w:numPicBullet>
  <w:abstractNum w:abstractNumId="0" w15:restartNumberingAfterBreak="0">
    <w:nsid w:val="0000001A"/>
    <w:multiLevelType w:val="hybridMultilevel"/>
    <w:tmpl w:val="59AC92A8"/>
    <w:lvl w:ilvl="0" w:tplc="BAF84282">
      <w:start w:val="1"/>
      <w:numFmt w:val="bullet"/>
      <w:lvlText w:val=""/>
      <w:lvlPicBulletId w:val="5"/>
      <w:lvlJc w:val="left"/>
      <w:pPr>
        <w:ind w:left="1242" w:hanging="360"/>
      </w:pPr>
      <w:rPr>
        <w:rFonts w:ascii="Symbol" w:hAnsi="Symbol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1962"/>
        </w:tabs>
        <w:ind w:left="1962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682"/>
        </w:tabs>
        <w:ind w:left="2682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3402"/>
        </w:tabs>
        <w:ind w:left="3402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4122"/>
        </w:tabs>
        <w:ind w:left="4122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842"/>
        </w:tabs>
        <w:ind w:left="4842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562"/>
        </w:tabs>
        <w:ind w:left="5562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6282"/>
        </w:tabs>
        <w:ind w:left="6282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7002"/>
        </w:tabs>
        <w:ind w:left="7002" w:hanging="360"/>
      </w:pPr>
      <w:rPr>
        <w:rFonts w:ascii="Wingdings" w:hAnsi="Wingdings"/>
      </w:rPr>
    </w:lvl>
  </w:abstractNum>
  <w:abstractNum w:abstractNumId="1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948DC"/>
    <w:multiLevelType w:val="hybridMultilevel"/>
    <w:tmpl w:val="B88A3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837F3"/>
    <w:multiLevelType w:val="hybridMultilevel"/>
    <w:tmpl w:val="2AAA3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90FAB"/>
    <w:multiLevelType w:val="multilevel"/>
    <w:tmpl w:val="6DE08FB8"/>
    <w:styleLink w:val="CurrentList1"/>
    <w:lvl w:ilvl="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374111"/>
    <w:multiLevelType w:val="hybridMultilevel"/>
    <w:tmpl w:val="F01885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0534B6"/>
    <w:multiLevelType w:val="hybridMultilevel"/>
    <w:tmpl w:val="55AE6156"/>
    <w:lvl w:ilvl="0" w:tplc="AE02F45C">
      <w:start w:val="1"/>
      <w:numFmt w:val="bullet"/>
      <w:pStyle w:val="Subheadwithpointer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3436B1"/>
    <w:multiLevelType w:val="hybridMultilevel"/>
    <w:tmpl w:val="84E83846"/>
    <w:lvl w:ilvl="0" w:tplc="48F6598E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214197966">
    <w:abstractNumId w:val="4"/>
  </w:num>
  <w:num w:numId="2" w16cid:durableId="1915433555">
    <w:abstractNumId w:val="1"/>
  </w:num>
  <w:num w:numId="3" w16cid:durableId="733701592">
    <w:abstractNumId w:val="3"/>
  </w:num>
  <w:num w:numId="4" w16cid:durableId="1811822239">
    <w:abstractNumId w:val="12"/>
  </w:num>
  <w:num w:numId="5" w16cid:durableId="1071267361">
    <w:abstractNumId w:val="7"/>
  </w:num>
  <w:num w:numId="6" w16cid:durableId="1479298108">
    <w:abstractNumId w:val="2"/>
  </w:num>
  <w:num w:numId="7" w16cid:durableId="639186215">
    <w:abstractNumId w:val="12"/>
  </w:num>
  <w:num w:numId="8" w16cid:durableId="393436305">
    <w:abstractNumId w:val="10"/>
  </w:num>
  <w:num w:numId="9" w16cid:durableId="1240092641">
    <w:abstractNumId w:val="11"/>
  </w:num>
  <w:num w:numId="10" w16cid:durableId="1810056383">
    <w:abstractNumId w:val="1"/>
  </w:num>
  <w:num w:numId="11" w16cid:durableId="1651445343">
    <w:abstractNumId w:val="3"/>
  </w:num>
  <w:num w:numId="12" w16cid:durableId="1374890786">
    <w:abstractNumId w:val="8"/>
  </w:num>
  <w:num w:numId="13" w16cid:durableId="666829787">
    <w:abstractNumId w:val="0"/>
  </w:num>
  <w:num w:numId="14" w16cid:durableId="1041783349">
    <w:abstractNumId w:val="6"/>
  </w:num>
  <w:num w:numId="15" w16cid:durableId="1016036807">
    <w:abstractNumId w:val="12"/>
  </w:num>
  <w:num w:numId="16" w16cid:durableId="1698042413">
    <w:abstractNumId w:val="9"/>
  </w:num>
  <w:num w:numId="17" w16cid:durableId="985473433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4F0"/>
    <w:rsid w:val="00000D1E"/>
    <w:rsid w:val="00010C9B"/>
    <w:rsid w:val="00015B1A"/>
    <w:rsid w:val="0002254B"/>
    <w:rsid w:val="00024070"/>
    <w:rsid w:val="00026691"/>
    <w:rsid w:val="000372A6"/>
    <w:rsid w:val="000616BB"/>
    <w:rsid w:val="00067E05"/>
    <w:rsid w:val="00074B3D"/>
    <w:rsid w:val="00080E06"/>
    <w:rsid w:val="00082050"/>
    <w:rsid w:val="000A569F"/>
    <w:rsid w:val="000A6EBB"/>
    <w:rsid w:val="000B2CE7"/>
    <w:rsid w:val="000B6E7F"/>
    <w:rsid w:val="000B77E5"/>
    <w:rsid w:val="000C748C"/>
    <w:rsid w:val="000D6968"/>
    <w:rsid w:val="000D6D1B"/>
    <w:rsid w:val="000E3A3C"/>
    <w:rsid w:val="000F4622"/>
    <w:rsid w:val="000F5932"/>
    <w:rsid w:val="00105BCF"/>
    <w:rsid w:val="00114584"/>
    <w:rsid w:val="001201E4"/>
    <w:rsid w:val="001235FA"/>
    <w:rsid w:val="0013249C"/>
    <w:rsid w:val="0013252D"/>
    <w:rsid w:val="00135596"/>
    <w:rsid w:val="001357C9"/>
    <w:rsid w:val="001402F7"/>
    <w:rsid w:val="00151AEE"/>
    <w:rsid w:val="00153E19"/>
    <w:rsid w:val="001566F2"/>
    <w:rsid w:val="00161D80"/>
    <w:rsid w:val="0017045F"/>
    <w:rsid w:val="001714F0"/>
    <w:rsid w:val="001738FE"/>
    <w:rsid w:val="001862AB"/>
    <w:rsid w:val="00197369"/>
    <w:rsid w:val="001978C4"/>
    <w:rsid w:val="001A7F47"/>
    <w:rsid w:val="001B1DD4"/>
    <w:rsid w:val="001B2301"/>
    <w:rsid w:val="001B3943"/>
    <w:rsid w:val="001C452B"/>
    <w:rsid w:val="001C5684"/>
    <w:rsid w:val="001E247B"/>
    <w:rsid w:val="001E3CA3"/>
    <w:rsid w:val="001F0ADF"/>
    <w:rsid w:val="001F2B16"/>
    <w:rsid w:val="00215D6E"/>
    <w:rsid w:val="0022125C"/>
    <w:rsid w:val="002229D6"/>
    <w:rsid w:val="00223DE7"/>
    <w:rsid w:val="00232632"/>
    <w:rsid w:val="00235450"/>
    <w:rsid w:val="00245F2F"/>
    <w:rsid w:val="00256FE7"/>
    <w:rsid w:val="002647A6"/>
    <w:rsid w:val="0026617A"/>
    <w:rsid w:val="00275D5E"/>
    <w:rsid w:val="00284F4B"/>
    <w:rsid w:val="002911B6"/>
    <w:rsid w:val="002A46DD"/>
    <w:rsid w:val="002B0931"/>
    <w:rsid w:val="002B1A49"/>
    <w:rsid w:val="002E16E7"/>
    <w:rsid w:val="002E2A7A"/>
    <w:rsid w:val="002E3705"/>
    <w:rsid w:val="002E4319"/>
    <w:rsid w:val="002E5224"/>
    <w:rsid w:val="002E5D89"/>
    <w:rsid w:val="002E673F"/>
    <w:rsid w:val="002F1C31"/>
    <w:rsid w:val="002F30A7"/>
    <w:rsid w:val="002F4E11"/>
    <w:rsid w:val="00303106"/>
    <w:rsid w:val="00316A47"/>
    <w:rsid w:val="003172AD"/>
    <w:rsid w:val="003176F3"/>
    <w:rsid w:val="003268E4"/>
    <w:rsid w:val="003365A2"/>
    <w:rsid w:val="00337E70"/>
    <w:rsid w:val="0034423C"/>
    <w:rsid w:val="00346F08"/>
    <w:rsid w:val="0035570D"/>
    <w:rsid w:val="003564D4"/>
    <w:rsid w:val="00372F45"/>
    <w:rsid w:val="00374C40"/>
    <w:rsid w:val="00375061"/>
    <w:rsid w:val="00375087"/>
    <w:rsid w:val="00377808"/>
    <w:rsid w:val="00377FFC"/>
    <w:rsid w:val="00381BB7"/>
    <w:rsid w:val="00383B8C"/>
    <w:rsid w:val="003846AA"/>
    <w:rsid w:val="00390226"/>
    <w:rsid w:val="003A19DB"/>
    <w:rsid w:val="003B2EB4"/>
    <w:rsid w:val="003B615D"/>
    <w:rsid w:val="003C1D02"/>
    <w:rsid w:val="003C6E74"/>
    <w:rsid w:val="003D4E0B"/>
    <w:rsid w:val="003D5AA4"/>
    <w:rsid w:val="003E0FA0"/>
    <w:rsid w:val="003F15E3"/>
    <w:rsid w:val="003F1A12"/>
    <w:rsid w:val="003F2BD9"/>
    <w:rsid w:val="003F4D19"/>
    <w:rsid w:val="003F6230"/>
    <w:rsid w:val="004100C4"/>
    <w:rsid w:val="00411BE9"/>
    <w:rsid w:val="00417369"/>
    <w:rsid w:val="00430916"/>
    <w:rsid w:val="004339E7"/>
    <w:rsid w:val="00446444"/>
    <w:rsid w:val="0046077F"/>
    <w:rsid w:val="0046088D"/>
    <w:rsid w:val="00461167"/>
    <w:rsid w:val="00462BE5"/>
    <w:rsid w:val="00465755"/>
    <w:rsid w:val="00466C95"/>
    <w:rsid w:val="004747B5"/>
    <w:rsid w:val="004750A7"/>
    <w:rsid w:val="00485681"/>
    <w:rsid w:val="00490634"/>
    <w:rsid w:val="00492175"/>
    <w:rsid w:val="004944EE"/>
    <w:rsid w:val="00496A49"/>
    <w:rsid w:val="004B05BB"/>
    <w:rsid w:val="004B3A12"/>
    <w:rsid w:val="004B3C9A"/>
    <w:rsid w:val="004C4CEE"/>
    <w:rsid w:val="004C701B"/>
    <w:rsid w:val="004D3B6B"/>
    <w:rsid w:val="004D49C5"/>
    <w:rsid w:val="004D657A"/>
    <w:rsid w:val="004F4570"/>
    <w:rsid w:val="004F460F"/>
    <w:rsid w:val="004F463D"/>
    <w:rsid w:val="00502401"/>
    <w:rsid w:val="00510ED3"/>
    <w:rsid w:val="00512916"/>
    <w:rsid w:val="00521413"/>
    <w:rsid w:val="0052324A"/>
    <w:rsid w:val="00525A33"/>
    <w:rsid w:val="00530238"/>
    <w:rsid w:val="00531C8C"/>
    <w:rsid w:val="00543D26"/>
    <w:rsid w:val="00544EC3"/>
    <w:rsid w:val="0054687C"/>
    <w:rsid w:val="00564CD3"/>
    <w:rsid w:val="00573834"/>
    <w:rsid w:val="00582BD6"/>
    <w:rsid w:val="00584A10"/>
    <w:rsid w:val="00590890"/>
    <w:rsid w:val="00594179"/>
    <w:rsid w:val="00597ED1"/>
    <w:rsid w:val="005A2C2D"/>
    <w:rsid w:val="005A4712"/>
    <w:rsid w:val="005A5213"/>
    <w:rsid w:val="005A7A56"/>
    <w:rsid w:val="005B1D35"/>
    <w:rsid w:val="005B3CA6"/>
    <w:rsid w:val="005B4650"/>
    <w:rsid w:val="005B47F1"/>
    <w:rsid w:val="005B7ADF"/>
    <w:rsid w:val="005C7972"/>
    <w:rsid w:val="005D659C"/>
    <w:rsid w:val="005F4407"/>
    <w:rsid w:val="00600227"/>
    <w:rsid w:val="00605DCA"/>
    <w:rsid w:val="0061107D"/>
    <w:rsid w:val="00611C2F"/>
    <w:rsid w:val="006166CC"/>
    <w:rsid w:val="0061721C"/>
    <w:rsid w:val="0062626B"/>
    <w:rsid w:val="00626EDA"/>
    <w:rsid w:val="00630148"/>
    <w:rsid w:val="00632E03"/>
    <w:rsid w:val="006366E0"/>
    <w:rsid w:val="006522D0"/>
    <w:rsid w:val="00657E7F"/>
    <w:rsid w:val="00660C66"/>
    <w:rsid w:val="00661743"/>
    <w:rsid w:val="00664631"/>
    <w:rsid w:val="00671FE5"/>
    <w:rsid w:val="00680CD2"/>
    <w:rsid w:val="00681955"/>
    <w:rsid w:val="00681FC7"/>
    <w:rsid w:val="0068548C"/>
    <w:rsid w:val="00692709"/>
    <w:rsid w:val="006A6DF5"/>
    <w:rsid w:val="006C02BB"/>
    <w:rsid w:val="006C2EFB"/>
    <w:rsid w:val="006C67E7"/>
    <w:rsid w:val="006D3C11"/>
    <w:rsid w:val="006E3338"/>
    <w:rsid w:val="006E6244"/>
    <w:rsid w:val="006F2DAD"/>
    <w:rsid w:val="006F47AF"/>
    <w:rsid w:val="006F5153"/>
    <w:rsid w:val="006F569D"/>
    <w:rsid w:val="006F7E8A"/>
    <w:rsid w:val="007070A1"/>
    <w:rsid w:val="00715DD1"/>
    <w:rsid w:val="0071724E"/>
    <w:rsid w:val="007239F8"/>
    <w:rsid w:val="0072620F"/>
    <w:rsid w:val="00731C70"/>
    <w:rsid w:val="00733232"/>
    <w:rsid w:val="00735B7D"/>
    <w:rsid w:val="00740AC8"/>
    <w:rsid w:val="007512B5"/>
    <w:rsid w:val="0078277D"/>
    <w:rsid w:val="00785BEE"/>
    <w:rsid w:val="00787BEE"/>
    <w:rsid w:val="00795FEB"/>
    <w:rsid w:val="007A03B3"/>
    <w:rsid w:val="007A249F"/>
    <w:rsid w:val="007A695A"/>
    <w:rsid w:val="007A7E05"/>
    <w:rsid w:val="007B0E26"/>
    <w:rsid w:val="007B28C6"/>
    <w:rsid w:val="007C5AC9"/>
    <w:rsid w:val="007C609F"/>
    <w:rsid w:val="007C69CF"/>
    <w:rsid w:val="007D1CA1"/>
    <w:rsid w:val="007D268D"/>
    <w:rsid w:val="007D76BD"/>
    <w:rsid w:val="007E1B39"/>
    <w:rsid w:val="007E217D"/>
    <w:rsid w:val="007E326D"/>
    <w:rsid w:val="007E365B"/>
    <w:rsid w:val="007E6128"/>
    <w:rsid w:val="007F10EF"/>
    <w:rsid w:val="007F1BEE"/>
    <w:rsid w:val="007F2F4C"/>
    <w:rsid w:val="007F52EF"/>
    <w:rsid w:val="007F6DB4"/>
    <w:rsid w:val="007F788B"/>
    <w:rsid w:val="00805A94"/>
    <w:rsid w:val="0080784C"/>
    <w:rsid w:val="008116A6"/>
    <w:rsid w:val="00814D4E"/>
    <w:rsid w:val="00822D46"/>
    <w:rsid w:val="00827B59"/>
    <w:rsid w:val="00831167"/>
    <w:rsid w:val="00842640"/>
    <w:rsid w:val="008472C3"/>
    <w:rsid w:val="00847D59"/>
    <w:rsid w:val="0085333F"/>
    <w:rsid w:val="00863F23"/>
    <w:rsid w:val="00866E39"/>
    <w:rsid w:val="00872F37"/>
    <w:rsid w:val="00874C73"/>
    <w:rsid w:val="00877394"/>
    <w:rsid w:val="00885635"/>
    <w:rsid w:val="00886519"/>
    <w:rsid w:val="00887D7B"/>
    <w:rsid w:val="00887DB6"/>
    <w:rsid w:val="008926E8"/>
    <w:rsid w:val="008941E7"/>
    <w:rsid w:val="008A1FB8"/>
    <w:rsid w:val="008C1253"/>
    <w:rsid w:val="008D0E1C"/>
    <w:rsid w:val="008D685A"/>
    <w:rsid w:val="008F2ECD"/>
    <w:rsid w:val="008F5EB5"/>
    <w:rsid w:val="008F744A"/>
    <w:rsid w:val="009053C4"/>
    <w:rsid w:val="00906FF4"/>
    <w:rsid w:val="00911866"/>
    <w:rsid w:val="00911AC0"/>
    <w:rsid w:val="009122BB"/>
    <w:rsid w:val="00915D20"/>
    <w:rsid w:val="00921C60"/>
    <w:rsid w:val="00924CA6"/>
    <w:rsid w:val="0094347C"/>
    <w:rsid w:val="00954148"/>
    <w:rsid w:val="0097034F"/>
    <w:rsid w:val="00970CD8"/>
    <w:rsid w:val="00975F36"/>
    <w:rsid w:val="0099114F"/>
    <w:rsid w:val="009A267F"/>
    <w:rsid w:val="009A3C15"/>
    <w:rsid w:val="009A448F"/>
    <w:rsid w:val="009B1F2D"/>
    <w:rsid w:val="009B2FC9"/>
    <w:rsid w:val="009B3599"/>
    <w:rsid w:val="009C04C2"/>
    <w:rsid w:val="009C6C76"/>
    <w:rsid w:val="009D1474"/>
    <w:rsid w:val="009E0F31"/>
    <w:rsid w:val="009E331F"/>
    <w:rsid w:val="009F36F0"/>
    <w:rsid w:val="009F59D3"/>
    <w:rsid w:val="009F66A1"/>
    <w:rsid w:val="009F66A8"/>
    <w:rsid w:val="00A01433"/>
    <w:rsid w:val="00A014AA"/>
    <w:rsid w:val="00A0537B"/>
    <w:rsid w:val="00A239B1"/>
    <w:rsid w:val="00A26294"/>
    <w:rsid w:val="00A272DB"/>
    <w:rsid w:val="00A32BB2"/>
    <w:rsid w:val="00A41E84"/>
    <w:rsid w:val="00A466EE"/>
    <w:rsid w:val="00A477BB"/>
    <w:rsid w:val="00A510F7"/>
    <w:rsid w:val="00A54EF7"/>
    <w:rsid w:val="00A615EC"/>
    <w:rsid w:val="00A62B49"/>
    <w:rsid w:val="00A73DA5"/>
    <w:rsid w:val="00A80AA7"/>
    <w:rsid w:val="00A843AF"/>
    <w:rsid w:val="00A91D2D"/>
    <w:rsid w:val="00A946B1"/>
    <w:rsid w:val="00A972E5"/>
    <w:rsid w:val="00AA11BD"/>
    <w:rsid w:val="00AA5747"/>
    <w:rsid w:val="00AA6E73"/>
    <w:rsid w:val="00AB473B"/>
    <w:rsid w:val="00AC42EB"/>
    <w:rsid w:val="00AD3666"/>
    <w:rsid w:val="00AD7B03"/>
    <w:rsid w:val="00AE37DD"/>
    <w:rsid w:val="00AE3912"/>
    <w:rsid w:val="00AF5FC4"/>
    <w:rsid w:val="00B05561"/>
    <w:rsid w:val="00B219CA"/>
    <w:rsid w:val="00B25392"/>
    <w:rsid w:val="00B31EDB"/>
    <w:rsid w:val="00B34B06"/>
    <w:rsid w:val="00B406D8"/>
    <w:rsid w:val="00B42511"/>
    <w:rsid w:val="00B4263C"/>
    <w:rsid w:val="00B431EF"/>
    <w:rsid w:val="00B5559F"/>
    <w:rsid w:val="00B613DC"/>
    <w:rsid w:val="00B6140B"/>
    <w:rsid w:val="00B6679E"/>
    <w:rsid w:val="00B66F6B"/>
    <w:rsid w:val="00B66FB1"/>
    <w:rsid w:val="00B8171F"/>
    <w:rsid w:val="00B81BD0"/>
    <w:rsid w:val="00B846C2"/>
    <w:rsid w:val="00B84B9C"/>
    <w:rsid w:val="00B8717A"/>
    <w:rsid w:val="00B87F14"/>
    <w:rsid w:val="00B91486"/>
    <w:rsid w:val="00B95F60"/>
    <w:rsid w:val="00BA2197"/>
    <w:rsid w:val="00BB1912"/>
    <w:rsid w:val="00BC390A"/>
    <w:rsid w:val="00BC3E83"/>
    <w:rsid w:val="00BC5D26"/>
    <w:rsid w:val="00BC6BA7"/>
    <w:rsid w:val="00BD139E"/>
    <w:rsid w:val="00BE3E54"/>
    <w:rsid w:val="00BF25A8"/>
    <w:rsid w:val="00BF39F2"/>
    <w:rsid w:val="00BF666D"/>
    <w:rsid w:val="00BF770D"/>
    <w:rsid w:val="00C0156E"/>
    <w:rsid w:val="00C033B7"/>
    <w:rsid w:val="00C1070C"/>
    <w:rsid w:val="00C242B4"/>
    <w:rsid w:val="00C31397"/>
    <w:rsid w:val="00C313D6"/>
    <w:rsid w:val="00C40111"/>
    <w:rsid w:val="00C4014B"/>
    <w:rsid w:val="00C406D4"/>
    <w:rsid w:val="00C4199E"/>
    <w:rsid w:val="00C4589F"/>
    <w:rsid w:val="00C4731F"/>
    <w:rsid w:val="00C51A9A"/>
    <w:rsid w:val="00C51C6A"/>
    <w:rsid w:val="00C539C8"/>
    <w:rsid w:val="00C679F2"/>
    <w:rsid w:val="00C732BC"/>
    <w:rsid w:val="00C73BBB"/>
    <w:rsid w:val="00C8314B"/>
    <w:rsid w:val="00C8463C"/>
    <w:rsid w:val="00C85A11"/>
    <w:rsid w:val="00C91F46"/>
    <w:rsid w:val="00CA3738"/>
    <w:rsid w:val="00CB2328"/>
    <w:rsid w:val="00CC51B6"/>
    <w:rsid w:val="00CC563E"/>
    <w:rsid w:val="00CC5B5B"/>
    <w:rsid w:val="00CD23C4"/>
    <w:rsid w:val="00CD2BC6"/>
    <w:rsid w:val="00CD5B53"/>
    <w:rsid w:val="00CE5BBF"/>
    <w:rsid w:val="00CF13B9"/>
    <w:rsid w:val="00CF21CB"/>
    <w:rsid w:val="00CF553F"/>
    <w:rsid w:val="00CF7095"/>
    <w:rsid w:val="00D0154B"/>
    <w:rsid w:val="00D01EA5"/>
    <w:rsid w:val="00D040B9"/>
    <w:rsid w:val="00D11C7E"/>
    <w:rsid w:val="00D12406"/>
    <w:rsid w:val="00D129F5"/>
    <w:rsid w:val="00D12FA0"/>
    <w:rsid w:val="00D14907"/>
    <w:rsid w:val="00D178BE"/>
    <w:rsid w:val="00D33A9D"/>
    <w:rsid w:val="00D35C47"/>
    <w:rsid w:val="00D508B4"/>
    <w:rsid w:val="00D52C2F"/>
    <w:rsid w:val="00D663A3"/>
    <w:rsid w:val="00D709BC"/>
    <w:rsid w:val="00D717A9"/>
    <w:rsid w:val="00D771C2"/>
    <w:rsid w:val="00D86752"/>
    <w:rsid w:val="00D8758F"/>
    <w:rsid w:val="00D95AED"/>
    <w:rsid w:val="00D95FA0"/>
    <w:rsid w:val="00D96B2C"/>
    <w:rsid w:val="00DA14EB"/>
    <w:rsid w:val="00DA43DE"/>
    <w:rsid w:val="00DA5725"/>
    <w:rsid w:val="00DA7F11"/>
    <w:rsid w:val="00DB2B5C"/>
    <w:rsid w:val="00DC28D6"/>
    <w:rsid w:val="00DC4C0F"/>
    <w:rsid w:val="00DC5FAC"/>
    <w:rsid w:val="00DC69DC"/>
    <w:rsid w:val="00DD485E"/>
    <w:rsid w:val="00DD7BF7"/>
    <w:rsid w:val="00DE3449"/>
    <w:rsid w:val="00DE5826"/>
    <w:rsid w:val="00DF1DE4"/>
    <w:rsid w:val="00DF5E88"/>
    <w:rsid w:val="00DF66B4"/>
    <w:rsid w:val="00E00085"/>
    <w:rsid w:val="00E04D4F"/>
    <w:rsid w:val="00E24FDF"/>
    <w:rsid w:val="00E2568E"/>
    <w:rsid w:val="00E2633C"/>
    <w:rsid w:val="00E3210F"/>
    <w:rsid w:val="00E32D4B"/>
    <w:rsid w:val="00E3503F"/>
    <w:rsid w:val="00E35C1B"/>
    <w:rsid w:val="00E36879"/>
    <w:rsid w:val="00E41CDC"/>
    <w:rsid w:val="00E42077"/>
    <w:rsid w:val="00E42A15"/>
    <w:rsid w:val="00E55BE2"/>
    <w:rsid w:val="00E55D35"/>
    <w:rsid w:val="00E606E8"/>
    <w:rsid w:val="00E647DF"/>
    <w:rsid w:val="00E660CE"/>
    <w:rsid w:val="00E763E4"/>
    <w:rsid w:val="00E8244E"/>
    <w:rsid w:val="00E82606"/>
    <w:rsid w:val="00E9136B"/>
    <w:rsid w:val="00EB45FC"/>
    <w:rsid w:val="00EC0632"/>
    <w:rsid w:val="00EC27A5"/>
    <w:rsid w:val="00EC6653"/>
    <w:rsid w:val="00ED3013"/>
    <w:rsid w:val="00ED6942"/>
    <w:rsid w:val="00ED6E22"/>
    <w:rsid w:val="00EE02E2"/>
    <w:rsid w:val="00EF1303"/>
    <w:rsid w:val="00EF1B48"/>
    <w:rsid w:val="00EF1BB8"/>
    <w:rsid w:val="00EF22F0"/>
    <w:rsid w:val="00EF2767"/>
    <w:rsid w:val="00EF631F"/>
    <w:rsid w:val="00F02A4E"/>
    <w:rsid w:val="00F06022"/>
    <w:rsid w:val="00F139E0"/>
    <w:rsid w:val="00F15802"/>
    <w:rsid w:val="00F37003"/>
    <w:rsid w:val="00F42EED"/>
    <w:rsid w:val="00F519DC"/>
    <w:rsid w:val="00F52A0F"/>
    <w:rsid w:val="00F54762"/>
    <w:rsid w:val="00F56B2D"/>
    <w:rsid w:val="00F5705A"/>
    <w:rsid w:val="00F63419"/>
    <w:rsid w:val="00F650EE"/>
    <w:rsid w:val="00F7144F"/>
    <w:rsid w:val="00F7591A"/>
    <w:rsid w:val="00F82220"/>
    <w:rsid w:val="00F84228"/>
    <w:rsid w:val="00F866A8"/>
    <w:rsid w:val="00F87A46"/>
    <w:rsid w:val="00F91256"/>
    <w:rsid w:val="00F9407E"/>
    <w:rsid w:val="00F9563C"/>
    <w:rsid w:val="00F9606D"/>
    <w:rsid w:val="00F97695"/>
    <w:rsid w:val="00F97D3B"/>
    <w:rsid w:val="00FA4EC5"/>
    <w:rsid w:val="00FB3CD3"/>
    <w:rsid w:val="00FC5ACD"/>
    <w:rsid w:val="00FE3F15"/>
    <w:rsid w:val="00FE3FF3"/>
    <w:rsid w:val="00FE4FB6"/>
    <w:rsid w:val="00FF598C"/>
    <w:rsid w:val="0AC69596"/>
    <w:rsid w:val="11BA9462"/>
    <w:rsid w:val="1CB593C8"/>
    <w:rsid w:val="1D1FB44B"/>
    <w:rsid w:val="1E56A7C5"/>
    <w:rsid w:val="25D3FF21"/>
    <w:rsid w:val="2CE41DE6"/>
    <w:rsid w:val="2F150BCE"/>
    <w:rsid w:val="34B09FBB"/>
    <w:rsid w:val="40E71555"/>
    <w:rsid w:val="43F52099"/>
    <w:rsid w:val="482FF8BD"/>
    <w:rsid w:val="49CBC91E"/>
    <w:rsid w:val="4A035E85"/>
    <w:rsid w:val="4AB23E49"/>
    <w:rsid w:val="4B4E2706"/>
    <w:rsid w:val="50459AE2"/>
    <w:rsid w:val="58AE6155"/>
    <w:rsid w:val="5F6651B1"/>
    <w:rsid w:val="6B082885"/>
    <w:rsid w:val="6E850CDB"/>
    <w:rsid w:val="71EF7F32"/>
    <w:rsid w:val="71FC7800"/>
    <w:rsid w:val="76C65195"/>
    <w:rsid w:val="78DBD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08A34"/>
  <w15:chartTrackingRefBased/>
  <w15:docId w15:val="{88E05A4E-53F5-4D02-ACD4-21972C15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8" w:qFormat="1"/>
    <w:lsdException w:name="heading 2" w:uiPriority="0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846C2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basedOn w:val="Normal"/>
    <w:next w:val="6Abstract"/>
    <w:link w:val="Heading1Char"/>
    <w:uiPriority w:val="8"/>
    <w:qFormat/>
    <w:rsid w:val="00CC51B6"/>
    <w:pPr>
      <w:spacing w:before="120"/>
      <w:outlineLvl w:val="0"/>
    </w:pPr>
    <w:rPr>
      <w:rFonts w:eastAsia="Calibri" w:cs="Arial"/>
      <w:b/>
      <w:color w:val="FF1F64"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2Subheadpink"/>
    <w:next w:val="1bodycopy10pt"/>
    <w:link w:val="Heading3Char"/>
    <w:uiPriority w:val="9"/>
    <w:qFormat/>
    <w:rsid w:val="00CC51B6"/>
    <w:pPr>
      <w:keepNext/>
      <w:keepLines/>
      <w:spacing w:before="120"/>
      <w:outlineLvl w:val="2"/>
    </w:pPr>
    <w:rPr>
      <w:rFonts w:eastAsia="MS Gothic"/>
      <w:bCs/>
      <w:color w:val="7F7F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C51B6"/>
    <w:rPr>
      <w:rFonts w:eastAsia="Calibri" w:cs="Arial"/>
      <w:b/>
      <w:color w:val="FF1F64"/>
      <w:sz w:val="28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CC51B6"/>
    <w:rPr>
      <w:rFonts w:eastAsia="MS Gothic" w:cs="Arial"/>
      <w:b/>
      <w:bCs/>
      <w:color w:val="7F7F7F"/>
      <w:sz w:val="24"/>
      <w:szCs w:val="3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sz="0" w:space="0" w:color="auto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9122BB"/>
  </w:style>
  <w:style w:type="character" w:customStyle="1" w:styleId="Heading2Char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customStyle="1" w:styleId="2Subheadpink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B846C2"/>
    <w:pPr>
      <w:numPr>
        <w:numId w:val="5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B846C2"/>
    <w:pPr>
      <w:numPr>
        <w:numId w:val="6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B846C2"/>
    <w:pPr>
      <w:numPr>
        <w:numId w:val="7"/>
      </w:numPr>
    </w:pPr>
    <w:rPr>
      <w:rFonts w:cs="Arial"/>
      <w:szCs w:val="20"/>
    </w:rPr>
  </w:style>
  <w:style w:type="paragraph" w:customStyle="1" w:styleId="9Boxheading">
    <w:name w:val="9 Box heading"/>
    <w:basedOn w:val="Normal"/>
    <w:rsid w:val="00B846C2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B846C2"/>
    <w:pPr>
      <w:numPr>
        <w:numId w:val="8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10ptChar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customStyle="1" w:styleId="Text">
    <w:name w:val="Text"/>
    <w:basedOn w:val="BodyText"/>
    <w:link w:val="TextChar"/>
    <w:rsid w:val="00B846C2"/>
    <w:rPr>
      <w:rFonts w:cs="Arial"/>
      <w:szCs w:val="20"/>
    </w:rPr>
  </w:style>
  <w:style w:type="character" w:customStyle="1" w:styleId="TextChar">
    <w:name w:val="Text Char"/>
    <w:link w:val="Text"/>
    <w:rsid w:val="00B846C2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customStyle="1" w:styleId="Bodycopyitalic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B846C2"/>
    <w:pPr>
      <w:spacing w:after="0"/>
    </w:pPr>
  </w:style>
  <w:style w:type="character" w:customStyle="1" w:styleId="TableHeadingChar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customStyle="1" w:styleId="TheKeytable">
    <w:name w:val="The Key table"/>
    <w:basedOn w:val="TableNormal"/>
    <w:uiPriority w:val="99"/>
    <w:rsid w:val="00B846C2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sz="8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9122BB"/>
    <w:tblPr/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B846C2"/>
    <w:rPr>
      <w:szCs w:val="20"/>
    </w:rPr>
  </w:style>
  <w:style w:type="character" w:customStyle="1" w:styleId="apple-converted-space">
    <w:name w:val="apple-converted-space"/>
    <w:rsid w:val="00B846C2"/>
  </w:style>
  <w:style w:type="paragraph" w:customStyle="1" w:styleId="Subheadwithpointer">
    <w:name w:val="Subhead with pointer"/>
    <w:basedOn w:val="Normal"/>
    <w:next w:val="6Abstract"/>
    <w:link w:val="SubheadwithpointerChar"/>
    <w:rsid w:val="00B81BD0"/>
    <w:pPr>
      <w:numPr>
        <w:numId w:val="9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C31397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05DCA"/>
    <w:pPr>
      <w:tabs>
        <w:tab w:val="right" w:leader="dot" w:pos="9736"/>
      </w:tabs>
      <w:spacing w:after="100"/>
    </w:pPr>
  </w:style>
  <w:style w:type="paragraph" w:customStyle="1" w:styleId="3Policytitle">
    <w:name w:val="3 Policy title"/>
    <w:basedOn w:val="Normal"/>
    <w:qFormat/>
    <w:rsid w:val="00B846C2"/>
    <w:rPr>
      <w:b/>
      <w:sz w:val="72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9122BB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B846C2"/>
    <w:pPr>
      <w:numPr>
        <w:numId w:val="10"/>
      </w:numPr>
    </w:pPr>
  </w:style>
  <w:style w:type="paragraph" w:customStyle="1" w:styleId="Tablecopybulleted">
    <w:name w:val="Table copy bulleted"/>
    <w:basedOn w:val="Tablebodycopy"/>
    <w:qFormat/>
    <w:rsid w:val="009122BB"/>
    <w:pPr>
      <w:numPr>
        <w:numId w:val="11"/>
      </w:numPr>
    </w:pPr>
  </w:style>
  <w:style w:type="paragraph" w:customStyle="1" w:styleId="Caption1">
    <w:name w:val="Caption 1"/>
    <w:basedOn w:val="Normal"/>
    <w:rsid w:val="00B846C2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B846C2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B846C2"/>
    <w:rPr>
      <w:rFonts w:eastAsia="MS Mincho"/>
      <w:b/>
      <w:color w:val="12263F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785BEE"/>
    <w:pPr>
      <w:spacing w:after="100"/>
      <w:ind w:left="400"/>
    </w:pPr>
  </w:style>
  <w:style w:type="character" w:customStyle="1" w:styleId="UnresolvedMention1">
    <w:name w:val="Unresolved Mention1"/>
    <w:uiPriority w:val="99"/>
    <w:semiHidden/>
    <w:unhideWhenUsed/>
    <w:rsid w:val="00E606E8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B81BD0"/>
    <w:pPr>
      <w:numPr>
        <w:numId w:val="12"/>
      </w:numPr>
    </w:pPr>
  </w:style>
  <w:style w:type="character" w:customStyle="1" w:styleId="ms-rteforecolor-3">
    <w:name w:val="ms-rteforecolor-3"/>
    <w:rsid w:val="00EB45FC"/>
  </w:style>
  <w:style w:type="character" w:customStyle="1" w:styleId="ms-rtethemeforecolor-1-5">
    <w:name w:val="ms-rtethemeforecolor-1-5"/>
    <w:rsid w:val="00EB45FC"/>
  </w:style>
  <w:style w:type="paragraph" w:styleId="NormalWeb">
    <w:name w:val="Normal (Web)"/>
    <w:basedOn w:val="Normal"/>
    <w:uiPriority w:val="99"/>
    <w:unhideWhenUsed/>
    <w:rsid w:val="001B1DD4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en-GB" w:eastAsia="en-GB"/>
    </w:rPr>
  </w:style>
  <w:style w:type="character" w:customStyle="1" w:styleId="apple-tab-span">
    <w:name w:val="apple-tab-span"/>
    <w:rsid w:val="003C6E74"/>
  </w:style>
  <w:style w:type="character" w:styleId="CommentReference">
    <w:name w:val="annotation reference"/>
    <w:uiPriority w:val="99"/>
    <w:unhideWhenUsed/>
    <w:rsid w:val="00A73D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DA5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A73DA5"/>
    <w:rPr>
      <w:rFonts w:eastAsia="MS Mincho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DA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3DA5"/>
    <w:rPr>
      <w:rFonts w:eastAsia="MS Mincho"/>
      <w:b/>
      <w:bCs/>
      <w:lang w:val="en-US" w:eastAsia="en-US"/>
    </w:rPr>
  </w:style>
  <w:style w:type="paragraph" w:styleId="Revision">
    <w:name w:val="Revision"/>
    <w:hidden/>
    <w:uiPriority w:val="99"/>
    <w:semiHidden/>
    <w:rsid w:val="004D657A"/>
    <w:rPr>
      <w:rFonts w:eastAsia="MS Mincho"/>
      <w:szCs w:val="24"/>
      <w:lang w:val="en-US" w:eastAsia="en-US"/>
    </w:rPr>
  </w:style>
  <w:style w:type="paragraph" w:customStyle="1" w:styleId="1bodycopy">
    <w:name w:val="1 body copy"/>
    <w:basedOn w:val="Normal"/>
    <w:link w:val="1bodycopyChar"/>
    <w:qFormat/>
    <w:rsid w:val="00390226"/>
  </w:style>
  <w:style w:type="character" w:customStyle="1" w:styleId="1bodycopyChar">
    <w:name w:val="1 body copy Char"/>
    <w:link w:val="1bodycopy"/>
    <w:rsid w:val="00390226"/>
    <w:rPr>
      <w:rFonts w:eastAsia="MS Mincho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C6C7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6C76"/>
    <w:rPr>
      <w:rFonts w:eastAsia="MS Minch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v.uk/government/publications/behaviour-in-schools--2" TargetMode="External"/><Relationship Id="rId18" Type="http://schemas.openxmlformats.org/officeDocument/2006/relationships/hyperlink" Target="https://www.gov.uk/government/publications/send-code-of-practice-0-to-25" TargetMode="External"/><Relationship Id="rId26" Type="http://schemas.openxmlformats.org/officeDocument/2006/relationships/footer" Target="footer1.xml"/><Relationship Id="rId39" Type="http://schemas.openxmlformats.org/officeDocument/2006/relationships/hyperlink" Target="https://www.themix.org.uk/" TargetMode="External"/><Relationship Id="rId21" Type="http://schemas.openxmlformats.org/officeDocument/2006/relationships/hyperlink" Target="https://www.gov.uk/guidance/what-maintained-schools-must-publish-online" TargetMode="External"/><Relationship Id="rId34" Type="http://schemas.openxmlformats.org/officeDocument/2006/relationships/hyperlink" Target="http://www.b-eat.co.uk" TargetMode="External"/><Relationship Id="rId42" Type="http://schemas.openxmlformats.org/officeDocument/2006/relationships/image" Target="media/image16.png"/><Relationship Id="rId47" Type="http://schemas.openxmlformats.org/officeDocument/2006/relationships/header" Target="header5.xml"/><Relationship Id="rId50" Type="http://schemas.openxmlformats.org/officeDocument/2006/relationships/header" Target="header6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government/publications/keeping-children-safe-in-education--2" TargetMode="External"/><Relationship Id="rId29" Type="http://schemas.openxmlformats.org/officeDocument/2006/relationships/footer" Target="footer3.xml"/><Relationship Id="rId11" Type="http://schemas.openxmlformats.org/officeDocument/2006/relationships/image" Target="media/image7.jpeg"/><Relationship Id="rId24" Type="http://schemas.openxmlformats.org/officeDocument/2006/relationships/header" Target="header1.xml"/><Relationship Id="rId32" Type="http://schemas.openxmlformats.org/officeDocument/2006/relationships/image" Target="media/image13.png"/><Relationship Id="rId37" Type="http://schemas.openxmlformats.org/officeDocument/2006/relationships/hyperlink" Target="https://www.barnardos.org.uk/what-we-do/helping-families/mental-health" TargetMode="External"/><Relationship Id="rId40" Type="http://schemas.openxmlformats.org/officeDocument/2006/relationships/hyperlink" Target="https://www.stepbystep.org.uk/young-people/mental-health/" TargetMode="External"/><Relationship Id="rId45" Type="http://schemas.openxmlformats.org/officeDocument/2006/relationships/image" Target="media/image17.png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yperlink" Target="http://www.legislation.gov.uk/ukpga/2002/32/section/175" TargetMode="External"/><Relationship Id="rId31" Type="http://schemas.openxmlformats.org/officeDocument/2006/relationships/image" Target="media/image12.jpeg"/><Relationship Id="rId44" Type="http://schemas.openxmlformats.org/officeDocument/2006/relationships/hyperlink" Target="https://www.youngminds.org.uk/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publications/searching-screening-and-confiscation" TargetMode="External"/><Relationship Id="rId22" Type="http://schemas.openxmlformats.org/officeDocument/2006/relationships/hyperlink" Target="https://www.gov.uk/government/publications/equality-act-2010-advice-for-schools" TargetMode="External"/><Relationship Id="rId27" Type="http://schemas.openxmlformats.org/officeDocument/2006/relationships/footer" Target="footer2.xml"/><Relationship Id="rId30" Type="http://schemas.openxmlformats.org/officeDocument/2006/relationships/image" Target="media/image11.jpeg"/><Relationship Id="rId35" Type="http://schemas.openxmlformats.org/officeDocument/2006/relationships/image" Target="media/image15.png"/><Relationship Id="rId43" Type="http://schemas.openxmlformats.org/officeDocument/2006/relationships/hyperlink" Target="https://www.youngminds.org.uk/" TargetMode="External"/><Relationship Id="rId48" Type="http://schemas.openxmlformats.org/officeDocument/2006/relationships/footer" Target="footer4.xml"/><Relationship Id="rId8" Type="http://schemas.openxmlformats.org/officeDocument/2006/relationships/webSettings" Target="webSettings.xml"/><Relationship Id="rId51" Type="http://schemas.openxmlformats.org/officeDocument/2006/relationships/footer" Target="footer6.xml"/><Relationship Id="rId3" Type="http://schemas.openxmlformats.org/officeDocument/2006/relationships/customXml" Target="../customXml/item3.xml"/><Relationship Id="rId12" Type="http://schemas.openxmlformats.org/officeDocument/2006/relationships/hyperlink" Target="https://www.gov.uk/government/publications/behaviour-in-schools--2" TargetMode="External"/><Relationship Id="rId17" Type="http://schemas.openxmlformats.org/officeDocument/2006/relationships/hyperlink" Target="https://www.gov.uk/government/publications/supporting-pupils-at-school-with-medical-conditions--3" TargetMode="External"/><Relationship Id="rId25" Type="http://schemas.openxmlformats.org/officeDocument/2006/relationships/header" Target="header2.xml"/><Relationship Id="rId33" Type="http://schemas.openxmlformats.org/officeDocument/2006/relationships/image" Target="media/image14.png"/><Relationship Id="rId38" Type="http://schemas.openxmlformats.org/officeDocument/2006/relationships/hyperlink" Target="https://www.themix.org.uk/" TargetMode="External"/><Relationship Id="rId46" Type="http://schemas.openxmlformats.org/officeDocument/2006/relationships/header" Target="header4.xml"/><Relationship Id="rId20" Type="http://schemas.openxmlformats.org/officeDocument/2006/relationships/hyperlink" Target="http://www.legislation.gov.uk/ukpga/2006/40/section/88" TargetMode="External"/><Relationship Id="rId41" Type="http://schemas.openxmlformats.org/officeDocument/2006/relationships/hyperlink" Target="https://www.stepbystep.org.uk/young-people/mental-health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gov.uk/government/publications/equality-act-2010-advice-for-schools" TargetMode="External"/><Relationship Id="rId23" Type="http://schemas.openxmlformats.org/officeDocument/2006/relationships/hyperlink" Target="https://www.legislation.gov.uk/ukpga/2014/6/contents/enacted" TargetMode="External"/><Relationship Id="rId28" Type="http://schemas.openxmlformats.org/officeDocument/2006/relationships/header" Target="header3.xml"/><Relationship Id="rId36" Type="http://schemas.openxmlformats.org/officeDocument/2006/relationships/hyperlink" Target="https://www.barnardos.org.uk/what-we-do/helping-families/mental-health" TargetMode="External"/><Relationship Id="rId49" Type="http://schemas.openxmlformats.org/officeDocument/2006/relationships/footer" Target="footer5.xm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thekeysupport.com/terms-of-us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7D6DC5FF19E144BA7B8358A7194B51" ma:contentTypeVersion="16" ma:contentTypeDescription="Create a new document." ma:contentTypeScope="" ma:versionID="3b5e3a3ed9ffd4f2ea2bde3db5350550">
  <xsd:schema xmlns:xsd="http://www.w3.org/2001/XMLSchema" xmlns:xs="http://www.w3.org/2001/XMLSchema" xmlns:p="http://schemas.microsoft.com/office/2006/metadata/properties" xmlns:ns2="5efdb889-eadf-4ba3-b65a-c2919b5fe1fc" xmlns:ns3="f4168647-a971-469e-86e1-5c33e66271a6" targetNamespace="http://schemas.microsoft.com/office/2006/metadata/properties" ma:root="true" ma:fieldsID="f41dbaa4ec3f4cb99961f79960f52f09" ns2:_="" ns3:_="">
    <xsd:import namespace="5efdb889-eadf-4ba3-b65a-c2919b5fe1fc"/>
    <xsd:import namespace="f4168647-a971-469e-86e1-5c33e6627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db889-eadf-4ba3-b65a-c2919b5fe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2bbba6-e781-40a0-a3ff-74b5e99156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68647-a971-469e-86e1-5c33e66271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1ed1927-33a4-419f-9de3-edb707c74802}" ma:internalName="TaxCatchAll" ma:showField="CatchAllData" ma:web="f4168647-a971-469e-86e1-5c33e6627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168647-a971-469e-86e1-5c33e66271a6" xsi:nil="true"/>
    <lcf76f155ced4ddcb4097134ff3c332f xmlns="5efdb889-eadf-4ba3-b65a-c2919b5fe1fc">
      <Terms xmlns="http://schemas.microsoft.com/office/infopath/2007/PartnerControls"/>
    </lcf76f155ced4ddcb4097134ff3c332f>
    <SharedWithUsers xmlns="f4168647-a971-469e-86e1-5c33e66271a6">
      <UserInfo>
        <DisplayName>Kate Sumner</DisplayName>
        <AccountId>9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2884C-1573-4761-8740-C85AB6478CDA}"/>
</file>

<file path=customXml/itemProps2.xml><?xml version="1.0" encoding="utf-8"?>
<ds:datastoreItem xmlns:ds="http://schemas.openxmlformats.org/officeDocument/2006/customXml" ds:itemID="{842F4CF1-AED9-4D31-A169-D4A4779F04D6}">
  <ds:schemaRefs>
    <ds:schemaRef ds:uri="http://schemas.microsoft.com/office/2006/metadata/properties"/>
    <ds:schemaRef ds:uri="http://schemas.microsoft.com/office/infopath/2007/PartnerControls"/>
    <ds:schemaRef ds:uri="f4168647-a971-469e-86e1-5c33e66271a6"/>
    <ds:schemaRef ds:uri="5efdb889-eadf-4ba3-b65a-c2919b5fe1fc"/>
  </ds:schemaRefs>
</ds:datastoreItem>
</file>

<file path=customXml/itemProps3.xml><?xml version="1.0" encoding="utf-8"?>
<ds:datastoreItem xmlns:ds="http://schemas.openxmlformats.org/officeDocument/2006/customXml" ds:itemID="{91C8885E-F365-4455-8F02-51D252E0FF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A69E49-AF3A-4DE2-A2A2-FCB56792DD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25</Pages>
  <Words>5501</Words>
  <Characters>31362</Characters>
  <Application>Microsoft Office Word</Application>
  <DocSecurity>0</DocSecurity>
  <Lines>261</Lines>
  <Paragraphs>73</Paragraphs>
  <ScaleCrop>false</ScaleCrop>
  <Company/>
  <LinksUpToDate>false</LinksUpToDate>
  <CharactersWithSpaces>36790</CharactersWithSpaces>
  <SharedDoc>false</SharedDoc>
  <HLinks>
    <vt:vector size="216" baseType="variant">
      <vt:variant>
        <vt:i4>4325471</vt:i4>
      </vt:variant>
      <vt:variant>
        <vt:i4>150</vt:i4>
      </vt:variant>
      <vt:variant>
        <vt:i4>0</vt:i4>
      </vt:variant>
      <vt:variant>
        <vt:i4>5</vt:i4>
      </vt:variant>
      <vt:variant>
        <vt:lpwstr>https://www.legislation.gov.uk/ukpga/2014/6/contents/enacted</vt:lpwstr>
      </vt:variant>
      <vt:variant>
        <vt:lpwstr/>
      </vt:variant>
      <vt:variant>
        <vt:i4>3080319</vt:i4>
      </vt:variant>
      <vt:variant>
        <vt:i4>147</vt:i4>
      </vt:variant>
      <vt:variant>
        <vt:i4>0</vt:i4>
      </vt:variant>
      <vt:variant>
        <vt:i4>5</vt:i4>
      </vt:variant>
      <vt:variant>
        <vt:lpwstr>https://www.gov.uk/government/publications/equality-act-2010-advice-for-schools</vt:lpwstr>
      </vt:variant>
      <vt:variant>
        <vt:lpwstr/>
      </vt:variant>
      <vt:variant>
        <vt:i4>7602212</vt:i4>
      </vt:variant>
      <vt:variant>
        <vt:i4>144</vt:i4>
      </vt:variant>
      <vt:variant>
        <vt:i4>0</vt:i4>
      </vt:variant>
      <vt:variant>
        <vt:i4>5</vt:i4>
      </vt:variant>
      <vt:variant>
        <vt:lpwstr>https://www.gov.uk/guidance/what-maintained-schools-must-publish-online</vt:lpwstr>
      </vt:variant>
      <vt:variant>
        <vt:lpwstr>behaviour-policy</vt:lpwstr>
      </vt:variant>
      <vt:variant>
        <vt:i4>2687097</vt:i4>
      </vt:variant>
      <vt:variant>
        <vt:i4>141</vt:i4>
      </vt:variant>
      <vt:variant>
        <vt:i4>0</vt:i4>
      </vt:variant>
      <vt:variant>
        <vt:i4>5</vt:i4>
      </vt:variant>
      <vt:variant>
        <vt:lpwstr>http://www.legislation.gov.uk/ukpga/2006/40/section/88</vt:lpwstr>
      </vt:variant>
      <vt:variant>
        <vt:lpwstr/>
      </vt:variant>
      <vt:variant>
        <vt:i4>2424946</vt:i4>
      </vt:variant>
      <vt:variant>
        <vt:i4>138</vt:i4>
      </vt:variant>
      <vt:variant>
        <vt:i4>0</vt:i4>
      </vt:variant>
      <vt:variant>
        <vt:i4>5</vt:i4>
      </vt:variant>
      <vt:variant>
        <vt:lpwstr>http://www.legislation.gov.uk/ukpga/2002/32/section/175</vt:lpwstr>
      </vt:variant>
      <vt:variant>
        <vt:lpwstr/>
      </vt:variant>
      <vt:variant>
        <vt:i4>393306</vt:i4>
      </vt:variant>
      <vt:variant>
        <vt:i4>135</vt:i4>
      </vt:variant>
      <vt:variant>
        <vt:i4>0</vt:i4>
      </vt:variant>
      <vt:variant>
        <vt:i4>5</vt:i4>
      </vt:variant>
      <vt:variant>
        <vt:lpwstr>https://www.gov.uk/government/publications/send-code-of-practice-0-to-25</vt:lpwstr>
      </vt:variant>
      <vt:variant>
        <vt:lpwstr/>
      </vt:variant>
      <vt:variant>
        <vt:i4>458768</vt:i4>
      </vt:variant>
      <vt:variant>
        <vt:i4>132</vt:i4>
      </vt:variant>
      <vt:variant>
        <vt:i4>0</vt:i4>
      </vt:variant>
      <vt:variant>
        <vt:i4>5</vt:i4>
      </vt:variant>
      <vt:variant>
        <vt:lpwstr>https://www.gov.uk/government/publications/supporting-pupils-at-school-with-medical-conditions--3</vt:lpwstr>
      </vt:variant>
      <vt:variant>
        <vt:lpwstr/>
      </vt:variant>
      <vt:variant>
        <vt:i4>4653075</vt:i4>
      </vt:variant>
      <vt:variant>
        <vt:i4>129</vt:i4>
      </vt:variant>
      <vt:variant>
        <vt:i4>0</vt:i4>
      </vt:variant>
      <vt:variant>
        <vt:i4>5</vt:i4>
      </vt:variant>
      <vt:variant>
        <vt:lpwstr>https://www.gov.uk/government/publications/use-of-reasonable-force-in-schools</vt:lpwstr>
      </vt:variant>
      <vt:variant>
        <vt:lpwstr/>
      </vt:variant>
      <vt:variant>
        <vt:i4>1507411</vt:i4>
      </vt:variant>
      <vt:variant>
        <vt:i4>126</vt:i4>
      </vt:variant>
      <vt:variant>
        <vt:i4>0</vt:i4>
      </vt:variant>
      <vt:variant>
        <vt:i4>5</vt:i4>
      </vt:variant>
      <vt:variant>
        <vt:lpwstr>https://www.gov.uk/government/publications/school-exclusion</vt:lpwstr>
      </vt:variant>
      <vt:variant>
        <vt:lpwstr>:~:text=Schools%20and%20colleges%20must%20continue,headteachers</vt:lpwstr>
      </vt:variant>
      <vt:variant>
        <vt:i4>1507411</vt:i4>
      </vt:variant>
      <vt:variant>
        <vt:i4>123</vt:i4>
      </vt:variant>
      <vt:variant>
        <vt:i4>0</vt:i4>
      </vt:variant>
      <vt:variant>
        <vt:i4>5</vt:i4>
      </vt:variant>
      <vt:variant>
        <vt:lpwstr>https://www.gov.uk/government/publications/school-exclusion</vt:lpwstr>
      </vt:variant>
      <vt:variant>
        <vt:lpwstr>:~:text=Schools%20and%20colleges%20must%20continue,headteachers</vt:lpwstr>
      </vt:variant>
      <vt:variant>
        <vt:i4>5898255</vt:i4>
      </vt:variant>
      <vt:variant>
        <vt:i4>120</vt:i4>
      </vt:variant>
      <vt:variant>
        <vt:i4>0</vt:i4>
      </vt:variant>
      <vt:variant>
        <vt:i4>5</vt:i4>
      </vt:variant>
      <vt:variant>
        <vt:lpwstr>https://www.gov.uk/government/publications/keeping-children-safe-in-education--2</vt:lpwstr>
      </vt:variant>
      <vt:variant>
        <vt:lpwstr/>
      </vt:variant>
      <vt:variant>
        <vt:i4>3080319</vt:i4>
      </vt:variant>
      <vt:variant>
        <vt:i4>117</vt:i4>
      </vt:variant>
      <vt:variant>
        <vt:i4>0</vt:i4>
      </vt:variant>
      <vt:variant>
        <vt:i4>5</vt:i4>
      </vt:variant>
      <vt:variant>
        <vt:lpwstr>https://www.gov.uk/government/publications/equality-act-2010-advice-for-schools</vt:lpwstr>
      </vt:variant>
      <vt:variant>
        <vt:lpwstr/>
      </vt:variant>
      <vt:variant>
        <vt:i4>3342442</vt:i4>
      </vt:variant>
      <vt:variant>
        <vt:i4>114</vt:i4>
      </vt:variant>
      <vt:variant>
        <vt:i4>0</vt:i4>
      </vt:variant>
      <vt:variant>
        <vt:i4>5</vt:i4>
      </vt:variant>
      <vt:variant>
        <vt:lpwstr>https://www.gov.uk/government/publications/searching-screening-and-confiscation</vt:lpwstr>
      </vt:variant>
      <vt:variant>
        <vt:lpwstr/>
      </vt:variant>
      <vt:variant>
        <vt:i4>3342442</vt:i4>
      </vt:variant>
      <vt:variant>
        <vt:i4>111</vt:i4>
      </vt:variant>
      <vt:variant>
        <vt:i4>0</vt:i4>
      </vt:variant>
      <vt:variant>
        <vt:i4>5</vt:i4>
      </vt:variant>
      <vt:variant>
        <vt:lpwstr>https://www.gov.uk/government/publications/searching-screening-and-confiscation</vt:lpwstr>
      </vt:variant>
      <vt:variant>
        <vt:lpwstr/>
      </vt:variant>
      <vt:variant>
        <vt:i4>6619197</vt:i4>
      </vt:variant>
      <vt:variant>
        <vt:i4>108</vt:i4>
      </vt:variant>
      <vt:variant>
        <vt:i4>0</vt:i4>
      </vt:variant>
      <vt:variant>
        <vt:i4>5</vt:i4>
      </vt:variant>
      <vt:variant>
        <vt:lpwstr>https://www.gov.uk/government/publications/behaviour-in-schools--2</vt:lpwstr>
      </vt:variant>
      <vt:variant>
        <vt:lpwstr/>
      </vt:variant>
      <vt:variant>
        <vt:i4>6619197</vt:i4>
      </vt:variant>
      <vt:variant>
        <vt:i4>105</vt:i4>
      </vt:variant>
      <vt:variant>
        <vt:i4>0</vt:i4>
      </vt:variant>
      <vt:variant>
        <vt:i4>5</vt:i4>
      </vt:variant>
      <vt:variant>
        <vt:lpwstr>https://www.gov.uk/government/publications/behaviour-in-schools--2</vt:lpwstr>
      </vt:variant>
      <vt:variant>
        <vt:lpwstr/>
      </vt:variant>
      <vt:variant>
        <vt:i4>1245232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_Toc146179089</vt:lpwstr>
      </vt:variant>
      <vt:variant>
        <vt:i4>1245232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_Toc146179088</vt:lpwstr>
      </vt:variant>
      <vt:variant>
        <vt:i4>1245232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_Toc146179087</vt:lpwstr>
      </vt:variant>
      <vt:variant>
        <vt:i4>1245232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_Toc146179086</vt:lpwstr>
      </vt:variant>
      <vt:variant>
        <vt:i4>1245232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_Toc146179085</vt:lpwstr>
      </vt:variant>
      <vt:variant>
        <vt:i4>1245232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_Toc146179084</vt:lpwstr>
      </vt:variant>
      <vt:variant>
        <vt:i4>1245232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_Toc146179083</vt:lpwstr>
      </vt:variant>
      <vt:variant>
        <vt:i4>1245232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_Toc146179082</vt:lpwstr>
      </vt:variant>
      <vt:variant>
        <vt:i4>1245232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_Toc146179081</vt:lpwstr>
      </vt:variant>
      <vt:variant>
        <vt:i4>1245232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_Toc146179080</vt:lpwstr>
      </vt:variant>
      <vt:variant>
        <vt:i4>1835056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_Toc146179079</vt:lpwstr>
      </vt:variant>
      <vt:variant>
        <vt:i4>1835056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_Toc146179078</vt:lpwstr>
      </vt:variant>
      <vt:variant>
        <vt:i4>1835056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_Toc146179077</vt:lpwstr>
      </vt:variant>
      <vt:variant>
        <vt:i4>1835056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_Toc146179076</vt:lpwstr>
      </vt:variant>
      <vt:variant>
        <vt:i4>1835056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_Toc146179075</vt:lpwstr>
      </vt:variant>
      <vt:variant>
        <vt:i4>1835056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_Toc146179074</vt:lpwstr>
      </vt:variant>
      <vt:variant>
        <vt:i4>1835056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_Toc146179073</vt:lpwstr>
      </vt:variant>
      <vt:variant>
        <vt:i4>2162790</vt:i4>
      </vt:variant>
      <vt:variant>
        <vt:i4>9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2162790</vt:i4>
      </vt:variant>
      <vt:variant>
        <vt:i4>3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4784156</vt:i4>
      </vt:variant>
      <vt:variant>
        <vt:i4>0</vt:i4>
      </vt:variant>
      <vt:variant>
        <vt:i4>0</vt:i4>
      </vt:variant>
      <vt:variant>
        <vt:i4>5</vt:i4>
      </vt:variant>
      <vt:variant>
        <vt:lpwstr>http://www.thekeysupport.com/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 Southern</dc:creator>
  <cp:keywords/>
  <dc:description/>
  <cp:lastModifiedBy>Kate Sumner</cp:lastModifiedBy>
  <cp:revision>160</cp:revision>
  <cp:lastPrinted>2018-10-03T14:43:00Z</cp:lastPrinted>
  <dcterms:created xsi:type="dcterms:W3CDTF">2023-01-11T00:31:00Z</dcterms:created>
  <dcterms:modified xsi:type="dcterms:W3CDTF">2026-05-12T11:21:00Z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0x0101006C7D6DC5FF19E144BA7B8358A7194B51</vt:lpwstr>
  </property>
  <property fmtid="{D5CDD505-2E9C-101B-9397-08002B2CF9AE}" pid="3" name="_activity">
    <vt:lpwstr/>
  </property>
  <property fmtid="{D5CDD505-2E9C-101B-9397-08002B2CF9AE}" pid="4" name="Order">
    <vt:r8>85600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